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151C9" w14:textId="02DC3C42" w:rsidR="00E04E91" w:rsidRPr="007F1F37" w:rsidRDefault="00E04E91" w:rsidP="00E04E91">
      <w:pPr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 xml:space="preserve">Чтобы </w:t>
      </w:r>
      <w:r w:rsidR="003040FA" w:rsidRPr="007F1F37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>всем посетителям</w:t>
      </w:r>
      <w:r w:rsidRPr="007F1F37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 xml:space="preserve"> ТВК «</w:t>
      </w:r>
      <w:r w:rsidR="003040FA" w:rsidRPr="007F1F37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>Республика» было</w:t>
      </w:r>
      <w:r w:rsidRPr="007F1F37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 xml:space="preserve"> комфортно и безопасно, просим не нарушать наши правила. Они очень простые и </w:t>
      </w:r>
      <w:r w:rsidR="003040FA" w:rsidRPr="007F1F37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>в целом</w:t>
      </w:r>
      <w:r w:rsidRPr="007F1F37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 xml:space="preserve">   соответствуют правилами поведения в общественных местах.</w:t>
      </w:r>
    </w:p>
    <w:p w14:paraId="0E10AFCB" w14:textId="77777777" w:rsidR="003F292E" w:rsidRPr="007F1F37" w:rsidRDefault="003F292E" w:rsidP="00E04E91">
      <w:pPr>
        <w:jc w:val="both"/>
        <w:rPr>
          <w:rFonts w:asciiTheme="minorHAnsi" w:eastAsiaTheme="minorHAnsi" w:hAnsiTheme="minorHAnsi"/>
          <w:sz w:val="36"/>
          <w:szCs w:val="36"/>
          <w:lang w:eastAsia="en-US"/>
        </w:rPr>
      </w:pPr>
    </w:p>
    <w:p w14:paraId="135C605F" w14:textId="741831D4" w:rsidR="007F1F37" w:rsidRDefault="005D74F1" w:rsidP="00E04E91">
      <w:pPr>
        <w:jc w:val="center"/>
        <w:rPr>
          <w:rFonts w:asciiTheme="minorHAnsi" w:eastAsiaTheme="minorHAnsi" w:hAnsiTheme="minorHAnsi"/>
          <w:b/>
          <w:bCs/>
          <w:sz w:val="36"/>
          <w:szCs w:val="36"/>
          <w:lang w:eastAsia="en-US"/>
        </w:rPr>
      </w:pPr>
      <w:r w:rsidRPr="007F1F37">
        <w:rPr>
          <w:rFonts w:asciiTheme="minorHAnsi" w:eastAsiaTheme="minorHAnsi" w:hAnsiTheme="minorHAnsi"/>
          <w:b/>
          <w:bCs/>
          <w:sz w:val="36"/>
          <w:szCs w:val="36"/>
          <w:lang w:eastAsia="en-US"/>
        </w:rPr>
        <w:t xml:space="preserve">Правила </w:t>
      </w:r>
      <w:r w:rsidR="000B4BD9">
        <w:rPr>
          <w:rFonts w:asciiTheme="minorHAnsi" w:eastAsiaTheme="minorHAnsi" w:hAnsiTheme="minorHAnsi"/>
          <w:b/>
          <w:bCs/>
          <w:sz w:val="36"/>
          <w:szCs w:val="36"/>
          <w:lang w:eastAsia="en-US"/>
        </w:rPr>
        <w:t xml:space="preserve">для посетителей </w:t>
      </w:r>
      <w:r w:rsidR="000B4BD9">
        <w:rPr>
          <w:rFonts w:asciiTheme="minorHAnsi" w:eastAsiaTheme="minorHAnsi" w:hAnsiTheme="minorHAnsi"/>
          <w:b/>
          <w:bCs/>
          <w:sz w:val="36"/>
          <w:szCs w:val="36"/>
          <w:lang w:eastAsia="en-US"/>
        </w:rPr>
        <w:br/>
      </w:r>
      <w:r w:rsidRPr="007F1F37">
        <w:rPr>
          <w:rFonts w:asciiTheme="minorHAnsi" w:eastAsiaTheme="minorHAnsi" w:hAnsiTheme="minorHAnsi"/>
          <w:b/>
          <w:bCs/>
          <w:sz w:val="36"/>
          <w:szCs w:val="36"/>
          <w:lang w:eastAsia="en-US"/>
        </w:rPr>
        <w:t>торгово</w:t>
      </w:r>
      <w:r w:rsidR="00E04E91" w:rsidRPr="007F1F37">
        <w:rPr>
          <w:rFonts w:asciiTheme="minorHAnsi" w:eastAsiaTheme="minorHAnsi" w:hAnsiTheme="minorHAnsi"/>
          <w:b/>
          <w:bCs/>
          <w:sz w:val="36"/>
          <w:szCs w:val="36"/>
          <w:lang w:eastAsia="en-US"/>
        </w:rPr>
        <w:t xml:space="preserve">-выставочного </w:t>
      </w:r>
      <w:r w:rsidR="000B4BD9">
        <w:rPr>
          <w:rFonts w:asciiTheme="minorHAnsi" w:eastAsiaTheme="minorHAnsi" w:hAnsiTheme="minorHAnsi"/>
          <w:b/>
          <w:bCs/>
          <w:sz w:val="36"/>
          <w:szCs w:val="36"/>
          <w:lang w:eastAsia="en-US"/>
        </w:rPr>
        <w:t>комплекса</w:t>
      </w:r>
    </w:p>
    <w:p w14:paraId="24EBADAA" w14:textId="77777777" w:rsidR="00C30F52" w:rsidRDefault="00E04E91" w:rsidP="00E04E91">
      <w:pPr>
        <w:jc w:val="center"/>
        <w:rPr>
          <w:rFonts w:asciiTheme="minorHAnsi" w:eastAsiaTheme="minorHAnsi" w:hAnsiTheme="minorHAnsi"/>
          <w:b/>
          <w:bCs/>
          <w:sz w:val="36"/>
          <w:szCs w:val="36"/>
          <w:lang w:eastAsia="en-US"/>
        </w:rPr>
      </w:pPr>
      <w:r w:rsidRPr="007F1F37">
        <w:rPr>
          <w:rFonts w:asciiTheme="minorHAnsi" w:eastAsiaTheme="minorHAnsi" w:hAnsiTheme="minorHAnsi"/>
          <w:b/>
          <w:bCs/>
          <w:sz w:val="36"/>
          <w:szCs w:val="36"/>
          <w:lang w:eastAsia="en-US"/>
        </w:rPr>
        <w:t xml:space="preserve"> «Республика» </w:t>
      </w:r>
    </w:p>
    <w:p w14:paraId="1B90B920" w14:textId="3888DA76" w:rsidR="00E04E91" w:rsidRPr="00C30F52" w:rsidRDefault="00C30F52" w:rsidP="00E04E91">
      <w:pPr>
        <w:jc w:val="center"/>
        <w:rPr>
          <w:rFonts w:asciiTheme="minorHAnsi" w:eastAsiaTheme="minorHAnsi" w:hAnsiTheme="minorHAnsi"/>
          <w:b/>
          <w:bCs/>
          <w:sz w:val="28"/>
          <w:szCs w:val="28"/>
          <w:lang w:eastAsia="en-US"/>
        </w:rPr>
      </w:pPr>
      <w:r w:rsidRPr="00C30F52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>(далее</w:t>
      </w:r>
      <w:r w:rsidR="00FD7508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 xml:space="preserve"> </w:t>
      </w:r>
      <w:r w:rsidRPr="00C30F52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>-</w:t>
      </w:r>
      <w:r w:rsidR="00FD7508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 xml:space="preserve"> </w:t>
      </w:r>
      <w:r w:rsidRPr="00C30F52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>ТВК «Республика»)</w:t>
      </w:r>
    </w:p>
    <w:p w14:paraId="30ED5C59" w14:textId="1CFC8F23" w:rsidR="00E04E91" w:rsidRPr="007F1F37" w:rsidRDefault="00E04E91" w:rsidP="00E04E91">
      <w:pPr>
        <w:jc w:val="center"/>
        <w:rPr>
          <w:rFonts w:asciiTheme="minorHAnsi" w:eastAsiaTheme="minorHAnsi" w:hAnsiTheme="minorHAnsi"/>
          <w:sz w:val="28"/>
          <w:szCs w:val="28"/>
          <w:lang w:eastAsia="en-US"/>
        </w:rPr>
      </w:pPr>
    </w:p>
    <w:p w14:paraId="200BEC29" w14:textId="1C019E58" w:rsidR="00E04E91" w:rsidRDefault="00E04E91" w:rsidP="003040FA">
      <w:pPr>
        <w:pStyle w:val="ad"/>
        <w:numPr>
          <w:ilvl w:val="0"/>
          <w:numId w:val="2"/>
        </w:numPr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Посетители могут находиться в ТВК «Республика» только в </w:t>
      </w:r>
      <w:r w:rsidR="00DF5C05">
        <w:rPr>
          <w:rFonts w:asciiTheme="minorHAnsi" w:eastAsiaTheme="minorHAnsi" w:hAnsiTheme="minorHAnsi"/>
          <w:sz w:val="28"/>
          <w:szCs w:val="28"/>
          <w:lang w:eastAsia="en-US"/>
        </w:rPr>
        <w:t>Ч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асы </w:t>
      </w:r>
      <w:r w:rsidR="00DF5C05">
        <w:rPr>
          <w:rFonts w:asciiTheme="minorHAnsi" w:eastAsiaTheme="minorHAnsi" w:hAnsiTheme="minorHAnsi"/>
          <w:sz w:val="28"/>
          <w:szCs w:val="28"/>
          <w:lang w:eastAsia="en-US"/>
        </w:rPr>
        <w:t xml:space="preserve">работы 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ТВК</w:t>
      </w:r>
      <w:r w:rsidR="003040FA"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 «Республика»</w:t>
      </w:r>
      <w:r w:rsidR="00DF5C05">
        <w:rPr>
          <w:rFonts w:asciiTheme="minorHAnsi" w:eastAsiaTheme="minorHAnsi" w:hAnsiTheme="minorHAnsi"/>
          <w:sz w:val="28"/>
          <w:szCs w:val="28"/>
          <w:lang w:eastAsia="en-US"/>
        </w:rPr>
        <w:t xml:space="preserve">: 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 с 10:00 до 2</w:t>
      </w:r>
      <w:r w:rsidR="00575693">
        <w:rPr>
          <w:rFonts w:asciiTheme="minorHAnsi" w:eastAsiaTheme="minorHAnsi" w:hAnsiTheme="minorHAnsi"/>
          <w:sz w:val="28"/>
          <w:szCs w:val="28"/>
          <w:lang w:eastAsia="en-US"/>
        </w:rPr>
        <w:t>0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:00.</w:t>
      </w:r>
    </w:p>
    <w:p w14:paraId="39FF6BE7" w14:textId="31D759B0" w:rsidR="00DF5C05" w:rsidRDefault="00DF5C05" w:rsidP="003040FA">
      <w:pPr>
        <w:pStyle w:val="ad"/>
        <w:numPr>
          <w:ilvl w:val="0"/>
          <w:numId w:val="2"/>
        </w:numPr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DF5C05">
        <w:rPr>
          <w:rFonts w:asciiTheme="minorHAnsi" w:eastAsiaTheme="minorHAnsi" w:hAnsiTheme="minorHAnsi"/>
          <w:sz w:val="28"/>
          <w:szCs w:val="28"/>
          <w:lang w:eastAsia="en-US"/>
        </w:rPr>
        <w:t xml:space="preserve">Посетители должны покидать 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ТВК «Республика»</w:t>
      </w:r>
      <w:r w:rsidRPr="00DF5C05">
        <w:rPr>
          <w:rFonts w:asciiTheme="minorHAnsi" w:eastAsiaTheme="minorHAnsi" w:hAnsiTheme="minorHAnsi"/>
          <w:sz w:val="28"/>
          <w:szCs w:val="28"/>
          <w:lang w:eastAsia="en-US"/>
        </w:rPr>
        <w:t xml:space="preserve"> по окончанию Часов его работы.</w:t>
      </w:r>
    </w:p>
    <w:p w14:paraId="2D98917A" w14:textId="2C3AD823" w:rsidR="00266816" w:rsidRPr="007F1F37" w:rsidRDefault="00266816" w:rsidP="003040FA">
      <w:pPr>
        <w:pStyle w:val="ad"/>
        <w:numPr>
          <w:ilvl w:val="0"/>
          <w:numId w:val="2"/>
        </w:numPr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266816">
        <w:rPr>
          <w:rFonts w:asciiTheme="minorHAnsi" w:eastAsiaTheme="minorHAnsi" w:hAnsiTheme="minorHAnsi"/>
          <w:sz w:val="28"/>
          <w:szCs w:val="28"/>
          <w:lang w:eastAsia="en-US"/>
        </w:rPr>
        <w:t xml:space="preserve">Пребывание детей до 14 лет разрешено в 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ТВК «Республика»</w:t>
      </w:r>
      <w:r w:rsidRPr="00DF5C05">
        <w:rPr>
          <w:rFonts w:asciiTheme="minorHAnsi" w:eastAsiaTheme="minorHAnsi" w:hAnsiTheme="minorHAnsi"/>
          <w:sz w:val="28"/>
          <w:szCs w:val="28"/>
          <w:lang w:eastAsia="en-US"/>
        </w:rPr>
        <w:t xml:space="preserve"> </w:t>
      </w:r>
      <w:r w:rsidRPr="00266816">
        <w:rPr>
          <w:rFonts w:asciiTheme="minorHAnsi" w:eastAsiaTheme="minorHAnsi" w:hAnsiTheme="minorHAnsi"/>
          <w:sz w:val="28"/>
          <w:szCs w:val="28"/>
          <w:lang w:eastAsia="en-US"/>
        </w:rPr>
        <w:t xml:space="preserve">только в сопровождении взрослых. Работники привлечённой частной охранной организации имеют право не допускать на территорию 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ТВК «Республика»</w:t>
      </w:r>
      <w:r w:rsidRPr="00DF5C05">
        <w:rPr>
          <w:rFonts w:asciiTheme="minorHAnsi" w:eastAsiaTheme="minorHAnsi" w:hAnsiTheme="minorHAnsi"/>
          <w:sz w:val="28"/>
          <w:szCs w:val="28"/>
          <w:lang w:eastAsia="en-US"/>
        </w:rPr>
        <w:t xml:space="preserve"> </w:t>
      </w:r>
      <w:r w:rsidRPr="00266816">
        <w:rPr>
          <w:rFonts w:asciiTheme="minorHAnsi" w:eastAsiaTheme="minorHAnsi" w:hAnsiTheme="minorHAnsi"/>
          <w:sz w:val="28"/>
          <w:szCs w:val="28"/>
          <w:lang w:eastAsia="en-US"/>
        </w:rPr>
        <w:t>детей младше 14 лет без сопровождения взрослых</w:t>
      </w:r>
      <w:r>
        <w:rPr>
          <w:rFonts w:asciiTheme="minorHAnsi" w:eastAsiaTheme="minorHAnsi" w:hAnsiTheme="minorHAnsi"/>
          <w:sz w:val="28"/>
          <w:szCs w:val="28"/>
          <w:lang w:eastAsia="en-US"/>
        </w:rPr>
        <w:t>.</w:t>
      </w:r>
    </w:p>
    <w:p w14:paraId="6B290D88" w14:textId="486BAE60" w:rsidR="003040FA" w:rsidRDefault="00266816" w:rsidP="003040FA">
      <w:pPr>
        <w:pStyle w:val="ad"/>
        <w:numPr>
          <w:ilvl w:val="0"/>
          <w:numId w:val="2"/>
        </w:numPr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/>
          <w:sz w:val="28"/>
          <w:szCs w:val="28"/>
          <w:lang w:eastAsia="en-US"/>
        </w:rPr>
        <w:t xml:space="preserve">Работники </w:t>
      </w:r>
      <w:r w:rsidRPr="00266816">
        <w:rPr>
          <w:rFonts w:asciiTheme="minorHAnsi" w:eastAsiaTheme="minorHAnsi" w:hAnsiTheme="minorHAnsi"/>
          <w:sz w:val="28"/>
          <w:szCs w:val="28"/>
          <w:lang w:eastAsia="en-US"/>
        </w:rPr>
        <w:t>привлечённой частной охранной организации</w:t>
      </w:r>
      <w:r w:rsidR="003040FA"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 име</w:t>
      </w:r>
      <w:r>
        <w:rPr>
          <w:rFonts w:asciiTheme="minorHAnsi" w:eastAsiaTheme="minorHAnsi" w:hAnsiTheme="minorHAnsi"/>
          <w:sz w:val="28"/>
          <w:szCs w:val="28"/>
          <w:lang w:eastAsia="en-US"/>
        </w:rPr>
        <w:t>ю</w:t>
      </w:r>
      <w:r w:rsidR="003040FA" w:rsidRPr="007F1F37">
        <w:rPr>
          <w:rFonts w:asciiTheme="minorHAnsi" w:eastAsiaTheme="minorHAnsi" w:hAnsiTheme="minorHAnsi"/>
          <w:sz w:val="28"/>
          <w:szCs w:val="28"/>
          <w:lang w:eastAsia="en-US"/>
        </w:rPr>
        <w:t>т право попросить покинуть ТВК «Республика» человека, который громко ругается, кричит, шумит и использует нецензурные выражения.</w:t>
      </w:r>
    </w:p>
    <w:p w14:paraId="1D4B3933" w14:textId="7C696D55" w:rsidR="003040FA" w:rsidRPr="007F1F37" w:rsidRDefault="003040FA" w:rsidP="003040FA">
      <w:pPr>
        <w:pStyle w:val="ad"/>
        <w:numPr>
          <w:ilvl w:val="0"/>
          <w:numId w:val="2"/>
        </w:numPr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Громкое пение, игра на музыкальных инструментах, использование радиоаппаратуры и акустических систем возможно только при согласовании с администрацией ТВК «Республика».</w:t>
      </w:r>
    </w:p>
    <w:p w14:paraId="63D44C66" w14:textId="739454BB" w:rsidR="003040FA" w:rsidRPr="007F1F37" w:rsidRDefault="003040FA" w:rsidP="003040FA">
      <w:pPr>
        <w:pStyle w:val="ad"/>
        <w:numPr>
          <w:ilvl w:val="0"/>
          <w:numId w:val="2"/>
        </w:numPr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Курение разрешено исключительно в специально оборудованных и обозначенных местах вне здания ТВК «Республика».</w:t>
      </w:r>
    </w:p>
    <w:p w14:paraId="1C8377B5" w14:textId="576EC1E0" w:rsidR="003040FA" w:rsidRPr="007F1F37" w:rsidRDefault="003040FA" w:rsidP="003040FA">
      <w:pPr>
        <w:pStyle w:val="ad"/>
        <w:numPr>
          <w:ilvl w:val="0"/>
          <w:numId w:val="2"/>
        </w:numPr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Употребление алкогольных напитков </w:t>
      </w:r>
      <w:r w:rsidR="00FD7508">
        <w:rPr>
          <w:rFonts w:asciiTheme="minorHAnsi" w:eastAsiaTheme="minorHAnsi" w:hAnsiTheme="minorHAnsi"/>
          <w:sz w:val="28"/>
          <w:szCs w:val="28"/>
          <w:lang w:eastAsia="en-US"/>
        </w:rPr>
        <w:t xml:space="preserve">на территории </w:t>
      </w:r>
      <w:r w:rsidR="00FD7508" w:rsidRPr="007F1F37">
        <w:rPr>
          <w:rFonts w:asciiTheme="minorHAnsi" w:eastAsiaTheme="minorHAnsi" w:hAnsiTheme="minorHAnsi"/>
          <w:sz w:val="28"/>
          <w:szCs w:val="28"/>
          <w:lang w:eastAsia="en-US"/>
        </w:rPr>
        <w:t>ТВК «Республика»</w:t>
      </w:r>
      <w:r w:rsidR="00FD7508">
        <w:rPr>
          <w:rFonts w:asciiTheme="minorHAnsi" w:eastAsiaTheme="minorHAnsi" w:hAnsiTheme="minorHAnsi"/>
          <w:sz w:val="28"/>
          <w:szCs w:val="28"/>
          <w:lang w:eastAsia="en-US"/>
        </w:rPr>
        <w:t xml:space="preserve"> 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з</w:t>
      </w:r>
      <w:r w:rsidR="003A2C43" w:rsidRPr="007F1F37">
        <w:rPr>
          <w:rFonts w:asciiTheme="minorHAnsi" w:eastAsiaTheme="minorHAnsi" w:hAnsiTheme="minorHAnsi"/>
          <w:sz w:val="28"/>
          <w:szCs w:val="28"/>
          <w:lang w:eastAsia="en-US"/>
        </w:rPr>
        <w:t>апрещено.</w:t>
      </w:r>
    </w:p>
    <w:p w14:paraId="66BD47DE" w14:textId="77777777" w:rsidR="00FD7508" w:rsidRDefault="003A2C43" w:rsidP="00266816">
      <w:pPr>
        <w:pStyle w:val="ad"/>
        <w:numPr>
          <w:ilvl w:val="0"/>
          <w:numId w:val="2"/>
        </w:numPr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Проводить фото и видеосъемку без согласия с администрацией ТВК «</w:t>
      </w:r>
      <w:r w:rsidR="00E830A6" w:rsidRPr="007F1F37">
        <w:rPr>
          <w:rFonts w:asciiTheme="minorHAnsi" w:eastAsiaTheme="minorHAnsi" w:hAnsiTheme="minorHAnsi"/>
          <w:sz w:val="28"/>
          <w:szCs w:val="28"/>
          <w:lang w:eastAsia="en-US"/>
        </w:rPr>
        <w:t>Республика» можно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 только на непрофессиональную аппаратуру (без штатива, осветительного оборудования и </w:t>
      </w:r>
      <w:r w:rsidR="00E830A6" w:rsidRPr="007F1F37">
        <w:rPr>
          <w:rFonts w:asciiTheme="minorHAnsi" w:eastAsiaTheme="minorHAnsi" w:hAnsiTheme="minorHAnsi"/>
          <w:sz w:val="28"/>
          <w:szCs w:val="28"/>
          <w:lang w:eastAsia="en-US"/>
        </w:rPr>
        <w:t>т. д.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) и только если эти съемки некоммерческие. </w:t>
      </w:r>
    </w:p>
    <w:p w14:paraId="723217BD" w14:textId="6330EB3C" w:rsidR="003A2C43" w:rsidRPr="00266816" w:rsidRDefault="003A2C43" w:rsidP="00266816">
      <w:pPr>
        <w:ind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266816">
        <w:rPr>
          <w:rFonts w:asciiTheme="minorHAnsi" w:eastAsiaTheme="minorHAnsi" w:hAnsiTheme="minorHAnsi"/>
          <w:sz w:val="28"/>
          <w:szCs w:val="28"/>
          <w:lang w:eastAsia="en-US"/>
        </w:rPr>
        <w:t xml:space="preserve">В иных случаях необходимо согласование с Администрацией ТВК «Республика». </w:t>
      </w:r>
    </w:p>
    <w:p w14:paraId="22BCD4FA" w14:textId="77777777" w:rsidR="00266816" w:rsidRDefault="00E830A6" w:rsidP="00266816">
      <w:pPr>
        <w:pStyle w:val="ad"/>
        <w:numPr>
          <w:ilvl w:val="0"/>
          <w:numId w:val="2"/>
        </w:numPr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Рекламная и коммерческая деятельность осуществляется только при согласовании с Администрацией ТВК «Республика».</w:t>
      </w:r>
    </w:p>
    <w:p w14:paraId="75CA93B4" w14:textId="15316358" w:rsidR="000038C1" w:rsidRPr="00266816" w:rsidRDefault="00E830A6" w:rsidP="00266816">
      <w:pPr>
        <w:pStyle w:val="ad"/>
        <w:numPr>
          <w:ilvl w:val="0"/>
          <w:numId w:val="2"/>
        </w:numPr>
        <w:tabs>
          <w:tab w:val="left" w:pos="851"/>
        </w:tabs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266816">
        <w:rPr>
          <w:rFonts w:asciiTheme="minorHAnsi" w:eastAsiaTheme="minorHAnsi" w:hAnsiTheme="minorHAnsi"/>
          <w:sz w:val="28"/>
          <w:szCs w:val="28"/>
          <w:lang w:eastAsia="en-US"/>
        </w:rPr>
        <w:t>Вход в ТВК «Республика» с животными возможен только с разрешения Администрации ТВК «Республика»</w:t>
      </w:r>
      <w:r w:rsidR="000038C1" w:rsidRPr="00266816">
        <w:rPr>
          <w:rFonts w:asciiTheme="minorHAnsi" w:eastAsiaTheme="minorHAnsi" w:hAnsiTheme="minorHAnsi"/>
          <w:sz w:val="28"/>
          <w:szCs w:val="28"/>
          <w:lang w:eastAsia="en-US"/>
        </w:rPr>
        <w:t xml:space="preserve">, за исключением собак-поводырей для лиц с нарушениями зрения и собак маленьких пород, переносимых на руках их </w:t>
      </w:r>
      <w:r w:rsidR="000038C1" w:rsidRPr="00266816">
        <w:rPr>
          <w:rFonts w:asciiTheme="minorHAnsi" w:eastAsiaTheme="minorHAnsi" w:hAnsiTheme="minorHAnsi"/>
          <w:sz w:val="28"/>
          <w:szCs w:val="28"/>
          <w:lang w:eastAsia="en-US"/>
        </w:rPr>
        <w:lastRenderedPageBreak/>
        <w:t>владельцами (при этом ответственность за все действия животного возлагается на его хозяина). Выгул собак по территории ТВК «Республика» строго воспрещен.</w:t>
      </w:r>
    </w:p>
    <w:p w14:paraId="58F26305" w14:textId="76F6D15B" w:rsidR="000C4EF8" w:rsidRPr="000038C1" w:rsidRDefault="00E830A6" w:rsidP="000038C1">
      <w:pPr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0038C1">
        <w:rPr>
          <w:rFonts w:asciiTheme="minorHAnsi" w:eastAsiaTheme="minorHAnsi" w:hAnsiTheme="minorHAnsi"/>
          <w:sz w:val="28"/>
          <w:szCs w:val="28"/>
          <w:lang w:eastAsia="en-US"/>
        </w:rPr>
        <w:t xml:space="preserve">Некоторые </w:t>
      </w:r>
      <w:r w:rsidR="000C4EF8" w:rsidRPr="000038C1">
        <w:rPr>
          <w:rFonts w:asciiTheme="minorHAnsi" w:eastAsiaTheme="minorHAnsi" w:hAnsiTheme="minorHAnsi"/>
          <w:sz w:val="28"/>
          <w:szCs w:val="28"/>
          <w:lang w:eastAsia="en-US"/>
        </w:rPr>
        <w:t>магазины могут не разрешить вход с животными. Просим отнестись к этому с пониманием. Возможно, у них действуют свои правила посещения с животными.</w:t>
      </w:r>
    </w:p>
    <w:p w14:paraId="5279097B" w14:textId="5E4857C6" w:rsidR="00D60898" w:rsidRDefault="000038C1" w:rsidP="003A6FFA">
      <w:pPr>
        <w:pStyle w:val="ad"/>
        <w:numPr>
          <w:ilvl w:val="0"/>
          <w:numId w:val="2"/>
        </w:numPr>
        <w:tabs>
          <w:tab w:val="left" w:pos="851"/>
        </w:tabs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/>
          <w:sz w:val="28"/>
          <w:szCs w:val="28"/>
          <w:lang w:eastAsia="en-US"/>
        </w:rPr>
        <w:t>П</w:t>
      </w:r>
      <w:r w:rsidRPr="000038C1">
        <w:rPr>
          <w:rFonts w:asciiTheme="minorHAnsi" w:eastAsiaTheme="minorHAnsi" w:hAnsiTheme="minorHAnsi"/>
          <w:sz w:val="28"/>
          <w:szCs w:val="28"/>
          <w:lang w:eastAsia="en-US"/>
        </w:rPr>
        <w:t>ользоваться пассажирским лифт</w:t>
      </w:r>
      <w:r w:rsidR="00266816">
        <w:rPr>
          <w:rFonts w:asciiTheme="minorHAnsi" w:eastAsiaTheme="minorHAnsi" w:hAnsiTheme="minorHAnsi"/>
          <w:sz w:val="28"/>
          <w:szCs w:val="28"/>
          <w:lang w:eastAsia="en-US"/>
        </w:rPr>
        <w:t>ом</w:t>
      </w:r>
      <w:r w:rsidRPr="000038C1">
        <w:rPr>
          <w:rFonts w:asciiTheme="minorHAnsi" w:eastAsiaTheme="minorHAnsi" w:hAnsiTheme="minorHAnsi"/>
          <w:sz w:val="28"/>
          <w:szCs w:val="28"/>
          <w:lang w:eastAsia="en-US"/>
        </w:rPr>
        <w:t xml:space="preserve"> при условии соблюдения Правил пользования пассажирским лифтом (Приложение № </w:t>
      </w:r>
      <w:r w:rsidR="00266816">
        <w:rPr>
          <w:rFonts w:asciiTheme="minorHAnsi" w:eastAsiaTheme="minorHAnsi" w:hAnsiTheme="minorHAnsi"/>
          <w:sz w:val="28"/>
          <w:szCs w:val="28"/>
          <w:lang w:eastAsia="en-US"/>
        </w:rPr>
        <w:t>1</w:t>
      </w:r>
      <w:r w:rsidRPr="000038C1">
        <w:rPr>
          <w:rFonts w:asciiTheme="minorHAnsi" w:eastAsiaTheme="minorHAnsi" w:hAnsiTheme="minorHAnsi"/>
          <w:sz w:val="28"/>
          <w:szCs w:val="28"/>
          <w:lang w:eastAsia="en-US"/>
        </w:rPr>
        <w:t xml:space="preserve"> к настоящим Правилам);</w:t>
      </w:r>
      <w:r w:rsidR="00266816">
        <w:rPr>
          <w:rFonts w:asciiTheme="minorHAnsi" w:eastAsiaTheme="minorHAnsi" w:hAnsiTheme="minorHAnsi"/>
          <w:sz w:val="28"/>
          <w:szCs w:val="28"/>
          <w:lang w:eastAsia="en-US"/>
        </w:rPr>
        <w:t xml:space="preserve"> </w:t>
      </w:r>
      <w:r w:rsidRPr="000038C1">
        <w:rPr>
          <w:rFonts w:asciiTheme="minorHAnsi" w:eastAsiaTheme="minorHAnsi" w:hAnsiTheme="minorHAnsi"/>
          <w:sz w:val="28"/>
          <w:szCs w:val="28"/>
          <w:lang w:eastAsia="en-US"/>
        </w:rPr>
        <w:t xml:space="preserve">пользоваться эскалаторами при условии соблюдения Правил пользования эскалатором (Приложение № </w:t>
      </w:r>
      <w:r w:rsidR="00266816">
        <w:rPr>
          <w:rFonts w:asciiTheme="minorHAnsi" w:eastAsiaTheme="minorHAnsi" w:hAnsiTheme="minorHAnsi"/>
          <w:sz w:val="28"/>
          <w:szCs w:val="28"/>
          <w:lang w:eastAsia="en-US"/>
        </w:rPr>
        <w:t>2</w:t>
      </w:r>
      <w:r w:rsidRPr="000038C1">
        <w:rPr>
          <w:rFonts w:asciiTheme="minorHAnsi" w:eastAsiaTheme="minorHAnsi" w:hAnsiTheme="minorHAnsi"/>
          <w:sz w:val="28"/>
          <w:szCs w:val="28"/>
          <w:lang w:eastAsia="en-US"/>
        </w:rPr>
        <w:t xml:space="preserve"> к настоящим Правилам)</w:t>
      </w:r>
      <w:r w:rsidR="00266816">
        <w:rPr>
          <w:rFonts w:asciiTheme="minorHAnsi" w:eastAsiaTheme="minorHAnsi" w:hAnsiTheme="minorHAnsi"/>
          <w:sz w:val="28"/>
          <w:szCs w:val="28"/>
          <w:lang w:eastAsia="en-US"/>
        </w:rPr>
        <w:t>.</w:t>
      </w:r>
    </w:p>
    <w:p w14:paraId="3FC55151" w14:textId="349ED83E" w:rsidR="00CB7CB2" w:rsidRPr="007F1F37" w:rsidRDefault="00CB7CB2" w:rsidP="003A6FFA">
      <w:pPr>
        <w:pStyle w:val="ad"/>
        <w:numPr>
          <w:ilvl w:val="0"/>
          <w:numId w:val="2"/>
        </w:numPr>
        <w:tabs>
          <w:tab w:val="left" w:pos="851"/>
        </w:tabs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CB7CB2">
        <w:rPr>
          <w:rFonts w:asciiTheme="minorHAnsi" w:eastAsiaTheme="minorHAnsi" w:hAnsiTheme="minorHAnsi"/>
          <w:sz w:val="28"/>
          <w:szCs w:val="28"/>
          <w:lang w:eastAsia="en-US"/>
        </w:rPr>
        <w:t>Взаимная вежливость, бережное отношение к имуществу других посетителей и имуществу ТВК «Республика», чистота, общественный порядок — это базовые правила для комфортного отдыха всех посетителей</w:t>
      </w:r>
      <w:r w:rsidR="00864A0B">
        <w:rPr>
          <w:rFonts w:asciiTheme="minorHAnsi" w:eastAsiaTheme="minorHAnsi" w:hAnsiTheme="minorHAnsi"/>
          <w:sz w:val="28"/>
          <w:szCs w:val="28"/>
          <w:lang w:eastAsia="en-US"/>
        </w:rPr>
        <w:t>.</w:t>
      </w:r>
    </w:p>
    <w:p w14:paraId="17B6181C" w14:textId="68829340" w:rsidR="00BA1029" w:rsidRDefault="00BA1029" w:rsidP="003A6FFA">
      <w:pPr>
        <w:pStyle w:val="ad"/>
        <w:numPr>
          <w:ilvl w:val="0"/>
          <w:numId w:val="2"/>
        </w:numPr>
        <w:tabs>
          <w:tab w:val="left" w:pos="851"/>
        </w:tabs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/>
          <w:sz w:val="28"/>
          <w:szCs w:val="28"/>
          <w:lang w:eastAsia="en-US"/>
        </w:rPr>
        <w:t>Н</w:t>
      </w:r>
      <w:r w:rsidRPr="00AE66E0">
        <w:rPr>
          <w:rFonts w:asciiTheme="minorHAnsi" w:eastAsiaTheme="minorHAnsi" w:hAnsiTheme="minorHAnsi"/>
          <w:sz w:val="28"/>
          <w:szCs w:val="28"/>
          <w:lang w:eastAsia="en-US"/>
        </w:rPr>
        <w:t>езамедлительно сообщать любому из работников Администрации, привлечённой частной охранной организации об обнаружении задымления или пожара, а также о случаях обнаружения подозрительных вещей и предметов</w:t>
      </w:r>
      <w:r>
        <w:rPr>
          <w:rFonts w:asciiTheme="minorHAnsi" w:eastAsiaTheme="minorHAnsi" w:hAnsiTheme="minorHAnsi"/>
          <w:sz w:val="28"/>
          <w:szCs w:val="28"/>
          <w:lang w:eastAsia="en-US"/>
        </w:rPr>
        <w:t>.</w:t>
      </w:r>
    </w:p>
    <w:p w14:paraId="3855D466" w14:textId="6AE9C66D" w:rsidR="00A95C6F" w:rsidRPr="00D60898" w:rsidRDefault="00A95C6F" w:rsidP="003A6FFA">
      <w:pPr>
        <w:pStyle w:val="ad"/>
        <w:numPr>
          <w:ilvl w:val="0"/>
          <w:numId w:val="2"/>
        </w:numPr>
        <w:tabs>
          <w:tab w:val="left" w:pos="851"/>
        </w:tabs>
        <w:ind w:left="0" w:firstLine="360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A95C6F">
        <w:rPr>
          <w:rFonts w:asciiTheme="minorHAnsi" w:eastAsiaTheme="minorHAnsi" w:hAnsiTheme="minorHAnsi"/>
          <w:sz w:val="28"/>
          <w:szCs w:val="28"/>
          <w:lang w:eastAsia="en-US"/>
        </w:rPr>
        <w:t>В связи с продолжающейся угрозой распространения новой коронавирусной инфекци</w:t>
      </w:r>
      <w:r w:rsidR="00BA1029">
        <w:rPr>
          <w:rFonts w:asciiTheme="minorHAnsi" w:eastAsiaTheme="minorHAnsi" w:hAnsiTheme="minorHAnsi"/>
          <w:sz w:val="28"/>
          <w:szCs w:val="28"/>
          <w:lang w:eastAsia="en-US"/>
        </w:rPr>
        <w:t>ей</w:t>
      </w:r>
      <w:r>
        <w:rPr>
          <w:rFonts w:asciiTheme="minorHAnsi" w:eastAsiaTheme="minorHAnsi" w:hAnsiTheme="minorHAnsi"/>
          <w:sz w:val="28"/>
          <w:szCs w:val="28"/>
          <w:lang w:eastAsia="en-US"/>
        </w:rPr>
        <w:t xml:space="preserve"> </w:t>
      </w:r>
      <w:r w:rsidR="00BA1029">
        <w:rPr>
          <w:rFonts w:asciiTheme="minorHAnsi" w:eastAsiaTheme="minorHAnsi" w:hAnsiTheme="minorHAnsi"/>
          <w:sz w:val="28"/>
          <w:szCs w:val="28"/>
          <w:lang w:eastAsia="en-US"/>
        </w:rPr>
        <w:t xml:space="preserve">и </w:t>
      </w:r>
      <w:r w:rsidR="00BA1029" w:rsidRPr="00BA1029">
        <w:rPr>
          <w:rFonts w:asciiTheme="minorHAnsi" w:eastAsiaTheme="minorHAnsi" w:hAnsiTheme="minorHAnsi"/>
          <w:sz w:val="28"/>
          <w:szCs w:val="28"/>
          <w:lang w:eastAsia="en-US"/>
        </w:rPr>
        <w:t>Указом Губернатора Алтайского края № 180 от 27.10.2021г.  «О внесении изменений в указ Губернатора Алтайского края от 31.03.2020 № 44» об отдельных мерах по предупреждению завоза и распространения новой коронавирусной инфекции COVID – 19 (далее – «Указ»)</w:t>
      </w:r>
      <w:r w:rsidR="00BA1029">
        <w:rPr>
          <w:rFonts w:asciiTheme="minorHAnsi" w:eastAsiaTheme="minorHAnsi" w:hAnsiTheme="minorHAnsi"/>
          <w:sz w:val="28"/>
          <w:szCs w:val="28"/>
          <w:lang w:eastAsia="en-US"/>
        </w:rPr>
        <w:t xml:space="preserve">, </w:t>
      </w:r>
      <w:r>
        <w:rPr>
          <w:rFonts w:asciiTheme="minorHAnsi" w:eastAsiaTheme="minorHAnsi" w:hAnsiTheme="minorHAnsi"/>
          <w:sz w:val="28"/>
          <w:szCs w:val="28"/>
          <w:lang w:eastAsia="en-US"/>
        </w:rPr>
        <w:t>обязательным услови</w:t>
      </w:r>
      <w:r w:rsidR="00D60898">
        <w:rPr>
          <w:rFonts w:asciiTheme="minorHAnsi" w:eastAsiaTheme="minorHAnsi" w:hAnsiTheme="minorHAnsi"/>
          <w:sz w:val="28"/>
          <w:szCs w:val="28"/>
          <w:lang w:eastAsia="en-US"/>
        </w:rPr>
        <w:t>ем</w:t>
      </w:r>
      <w:r>
        <w:rPr>
          <w:rFonts w:asciiTheme="minorHAnsi" w:eastAsiaTheme="minorHAnsi" w:hAnsiTheme="minorHAnsi"/>
          <w:sz w:val="28"/>
          <w:szCs w:val="28"/>
          <w:lang w:eastAsia="en-US"/>
        </w:rPr>
        <w:t xml:space="preserve"> посещения ТВК «Республика»</w:t>
      </w:r>
      <w:r w:rsidR="00C35F17">
        <w:rPr>
          <w:rFonts w:asciiTheme="minorHAnsi" w:eastAsiaTheme="minorHAnsi" w:hAnsiTheme="minorHAnsi"/>
          <w:sz w:val="28"/>
          <w:szCs w:val="28"/>
          <w:lang w:eastAsia="en-US"/>
        </w:rPr>
        <w:t xml:space="preserve"> согласно требованиями Указа </w:t>
      </w:r>
      <w:r>
        <w:rPr>
          <w:rFonts w:asciiTheme="minorHAnsi" w:eastAsiaTheme="minorHAnsi" w:hAnsiTheme="minorHAnsi"/>
          <w:sz w:val="28"/>
          <w:szCs w:val="28"/>
          <w:lang w:eastAsia="en-US"/>
        </w:rPr>
        <w:t xml:space="preserve"> является:</w:t>
      </w:r>
    </w:p>
    <w:p w14:paraId="10AD0183" w14:textId="33DD3DA1" w:rsidR="00D60898" w:rsidRDefault="00D60898" w:rsidP="00D60898">
      <w:pPr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/>
          <w:sz w:val="28"/>
          <w:szCs w:val="28"/>
          <w:lang w:eastAsia="en-US"/>
        </w:rPr>
        <w:t xml:space="preserve">       </w:t>
      </w:r>
      <w:r w:rsidRPr="00D60898">
        <w:rPr>
          <w:rFonts w:asciiTheme="minorHAnsi" w:eastAsiaTheme="minorHAnsi" w:hAnsiTheme="minorHAnsi"/>
          <w:sz w:val="28"/>
          <w:szCs w:val="28"/>
          <w:lang w:eastAsia="en-US"/>
        </w:rPr>
        <w:t>1</w:t>
      </w:r>
      <w:r w:rsidR="003A6FFA">
        <w:rPr>
          <w:rFonts w:asciiTheme="minorHAnsi" w:eastAsiaTheme="minorHAnsi" w:hAnsiTheme="minorHAnsi"/>
          <w:sz w:val="28"/>
          <w:szCs w:val="28"/>
          <w:lang w:eastAsia="en-US"/>
        </w:rPr>
        <w:t>4</w:t>
      </w:r>
      <w:r w:rsidRPr="00D60898">
        <w:rPr>
          <w:rFonts w:asciiTheme="minorHAnsi" w:eastAsiaTheme="minorHAnsi" w:hAnsiTheme="minorHAnsi"/>
          <w:sz w:val="28"/>
          <w:szCs w:val="28"/>
          <w:lang w:eastAsia="en-US"/>
        </w:rPr>
        <w:t>.1.</w:t>
      </w:r>
      <w:r w:rsidR="00A95C6F" w:rsidRPr="00D60898">
        <w:rPr>
          <w:rFonts w:asciiTheme="minorHAnsi" w:eastAsiaTheme="minorHAnsi" w:hAnsiTheme="minorHAnsi"/>
          <w:sz w:val="28"/>
          <w:szCs w:val="28"/>
          <w:lang w:eastAsia="en-US"/>
        </w:rPr>
        <w:tab/>
        <w:t xml:space="preserve">наличие у всех посетителей старше 18 лет действующего QR-кода оформленного в соответствии с </w:t>
      </w:r>
      <w:r w:rsidR="00AE66E0">
        <w:rPr>
          <w:rFonts w:asciiTheme="minorHAnsi" w:eastAsiaTheme="minorHAnsi" w:hAnsiTheme="minorHAnsi"/>
          <w:sz w:val="28"/>
          <w:szCs w:val="28"/>
          <w:lang w:eastAsia="en-US"/>
        </w:rPr>
        <w:t xml:space="preserve">требованиями </w:t>
      </w:r>
      <w:r w:rsidR="00A95C6F" w:rsidRPr="00D60898">
        <w:rPr>
          <w:rFonts w:asciiTheme="minorHAnsi" w:eastAsiaTheme="minorHAnsi" w:hAnsiTheme="minorHAnsi"/>
          <w:sz w:val="28"/>
          <w:szCs w:val="28"/>
          <w:lang w:eastAsia="en-US"/>
        </w:rPr>
        <w:t>Указ</w:t>
      </w:r>
      <w:r w:rsidR="00AE66E0">
        <w:rPr>
          <w:rFonts w:asciiTheme="minorHAnsi" w:eastAsiaTheme="minorHAnsi" w:hAnsiTheme="minorHAnsi"/>
          <w:sz w:val="28"/>
          <w:szCs w:val="28"/>
          <w:lang w:eastAsia="en-US"/>
        </w:rPr>
        <w:t>а</w:t>
      </w:r>
      <w:r w:rsidR="00A95C6F" w:rsidRPr="00D60898">
        <w:rPr>
          <w:rFonts w:asciiTheme="minorHAnsi" w:eastAsiaTheme="minorHAnsi" w:hAnsiTheme="minorHAnsi"/>
          <w:sz w:val="28"/>
          <w:szCs w:val="28"/>
          <w:lang w:eastAsia="en-US"/>
        </w:rPr>
        <w:t>, либо медицинского документа, подтверждающего наличие медицинских противопоказаний к вакцинации против коронавирусной инфекции COVID – 19, или  отрицательного ПЦР-теста на наличие возбудителя новой коронавирусной инфекции, полученного не позднее чем за 72 часа до посещения ТВК «Республика» (</w:t>
      </w:r>
      <w:r w:rsidR="00A95C6F" w:rsidRPr="00575693">
        <w:rPr>
          <w:rFonts w:asciiTheme="minorHAnsi" w:eastAsiaTheme="minorHAnsi" w:hAnsiTheme="minorHAnsi"/>
          <w:sz w:val="28"/>
          <w:szCs w:val="28"/>
          <w:highlight w:val="yellow"/>
          <w:lang w:eastAsia="en-US"/>
        </w:rPr>
        <w:t xml:space="preserve">если </w:t>
      </w:r>
      <w:r w:rsidRPr="00575693">
        <w:rPr>
          <w:rFonts w:asciiTheme="minorHAnsi" w:eastAsiaTheme="minorHAnsi" w:hAnsiTheme="minorHAnsi"/>
          <w:sz w:val="28"/>
          <w:szCs w:val="28"/>
          <w:highlight w:val="yellow"/>
          <w:lang w:eastAsia="en-US"/>
        </w:rPr>
        <w:t>применимо)</w:t>
      </w:r>
      <w:r w:rsidR="00A95C6F" w:rsidRPr="00575693">
        <w:rPr>
          <w:rFonts w:asciiTheme="minorHAnsi" w:eastAsiaTheme="minorHAnsi" w:hAnsiTheme="minorHAnsi"/>
          <w:sz w:val="28"/>
          <w:szCs w:val="28"/>
          <w:highlight w:val="yellow"/>
          <w:lang w:eastAsia="en-US"/>
        </w:rPr>
        <w:t>;</w:t>
      </w:r>
      <w:r w:rsidR="00A95C6F" w:rsidRPr="00D60898">
        <w:rPr>
          <w:rFonts w:asciiTheme="minorHAnsi" w:eastAsiaTheme="minorHAnsi" w:hAnsiTheme="minorHAnsi"/>
          <w:sz w:val="28"/>
          <w:szCs w:val="28"/>
          <w:lang w:eastAsia="en-US"/>
        </w:rPr>
        <w:t xml:space="preserve"> </w:t>
      </w:r>
    </w:p>
    <w:p w14:paraId="656C086F" w14:textId="0667DEEF" w:rsidR="00D60898" w:rsidRDefault="00D60898" w:rsidP="00D60898">
      <w:pPr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/>
          <w:sz w:val="28"/>
          <w:szCs w:val="28"/>
          <w:lang w:eastAsia="en-US"/>
        </w:rPr>
        <w:t xml:space="preserve">      1</w:t>
      </w:r>
      <w:r w:rsidR="003A6FFA">
        <w:rPr>
          <w:rFonts w:asciiTheme="minorHAnsi" w:eastAsiaTheme="minorHAnsi" w:hAnsiTheme="minorHAnsi"/>
          <w:sz w:val="28"/>
          <w:szCs w:val="28"/>
          <w:lang w:eastAsia="en-US"/>
        </w:rPr>
        <w:t>4</w:t>
      </w:r>
      <w:r>
        <w:rPr>
          <w:rFonts w:asciiTheme="minorHAnsi" w:eastAsiaTheme="minorHAnsi" w:hAnsiTheme="minorHAnsi"/>
          <w:sz w:val="28"/>
          <w:szCs w:val="28"/>
          <w:lang w:eastAsia="en-US"/>
        </w:rPr>
        <w:t xml:space="preserve">.2. </w:t>
      </w:r>
      <w:r w:rsidR="00CB7CB2" w:rsidRPr="00D60898">
        <w:rPr>
          <w:rFonts w:asciiTheme="minorHAnsi" w:eastAsiaTheme="minorHAnsi" w:hAnsiTheme="minorHAnsi"/>
          <w:sz w:val="28"/>
          <w:szCs w:val="28"/>
          <w:lang w:eastAsia="en-US"/>
        </w:rPr>
        <w:t>использование в</w:t>
      </w:r>
      <w:r w:rsidR="00A95C6F" w:rsidRPr="00D60898">
        <w:rPr>
          <w:rFonts w:asciiTheme="minorHAnsi" w:eastAsiaTheme="minorHAnsi" w:hAnsiTheme="minorHAnsi"/>
          <w:sz w:val="28"/>
          <w:szCs w:val="28"/>
          <w:lang w:eastAsia="en-US"/>
        </w:rPr>
        <w:t xml:space="preserve"> ТВК «Республика» всеми посетителями средств индивидуальной защиты (маски, перчатки) </w:t>
      </w:r>
      <w:r w:rsidR="00A95C6F" w:rsidRPr="00575693">
        <w:rPr>
          <w:rFonts w:asciiTheme="minorHAnsi" w:eastAsiaTheme="minorHAnsi" w:hAnsiTheme="minorHAnsi"/>
          <w:sz w:val="28"/>
          <w:szCs w:val="28"/>
          <w:highlight w:val="yellow"/>
          <w:lang w:eastAsia="en-US"/>
        </w:rPr>
        <w:t>(</w:t>
      </w:r>
      <w:r w:rsidR="00BA1029" w:rsidRPr="00575693">
        <w:rPr>
          <w:rFonts w:asciiTheme="minorHAnsi" w:eastAsiaTheme="minorHAnsi" w:hAnsiTheme="minorHAnsi"/>
          <w:sz w:val="28"/>
          <w:szCs w:val="28"/>
          <w:highlight w:val="yellow"/>
          <w:lang w:eastAsia="en-US"/>
        </w:rPr>
        <w:t>если применимо</w:t>
      </w:r>
      <w:r w:rsidR="00A95C6F" w:rsidRPr="00D60898">
        <w:rPr>
          <w:rFonts w:asciiTheme="minorHAnsi" w:eastAsiaTheme="minorHAnsi" w:hAnsiTheme="minorHAnsi"/>
          <w:sz w:val="28"/>
          <w:szCs w:val="28"/>
          <w:lang w:eastAsia="en-US"/>
        </w:rPr>
        <w:t xml:space="preserve">). </w:t>
      </w:r>
    </w:p>
    <w:p w14:paraId="2BD6D34C" w14:textId="06762CA6" w:rsidR="00D60898" w:rsidRDefault="00D60898" w:rsidP="003F292E">
      <w:pPr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/>
          <w:sz w:val="28"/>
          <w:szCs w:val="28"/>
          <w:lang w:eastAsia="en-US"/>
        </w:rPr>
        <w:t xml:space="preserve">       </w:t>
      </w:r>
      <w:r w:rsidRPr="00D60898">
        <w:rPr>
          <w:rFonts w:asciiTheme="minorHAnsi" w:eastAsiaTheme="minorHAnsi" w:hAnsiTheme="minorHAnsi"/>
          <w:sz w:val="28"/>
          <w:szCs w:val="28"/>
          <w:lang w:eastAsia="en-US"/>
        </w:rPr>
        <w:t>1</w:t>
      </w:r>
      <w:r w:rsidR="003A6FFA">
        <w:rPr>
          <w:rFonts w:asciiTheme="minorHAnsi" w:eastAsiaTheme="minorHAnsi" w:hAnsiTheme="minorHAnsi"/>
          <w:sz w:val="28"/>
          <w:szCs w:val="28"/>
          <w:lang w:eastAsia="en-US"/>
        </w:rPr>
        <w:t>4</w:t>
      </w:r>
      <w:r w:rsidRPr="00D60898">
        <w:rPr>
          <w:rFonts w:asciiTheme="minorHAnsi" w:eastAsiaTheme="minorHAnsi" w:hAnsiTheme="minorHAnsi"/>
          <w:sz w:val="28"/>
          <w:szCs w:val="28"/>
          <w:lang w:eastAsia="en-US"/>
        </w:rPr>
        <w:t>.3</w:t>
      </w:r>
      <w:r>
        <w:rPr>
          <w:rFonts w:asciiTheme="minorHAnsi" w:eastAsiaTheme="minorHAnsi" w:hAnsiTheme="minorHAnsi"/>
          <w:sz w:val="28"/>
          <w:szCs w:val="28"/>
          <w:lang w:eastAsia="en-US"/>
        </w:rPr>
        <w:t>.</w:t>
      </w:r>
      <w:r w:rsidRPr="00D60898">
        <w:rPr>
          <w:rFonts w:asciiTheme="minorHAnsi" w:eastAsiaTheme="minorHAnsi" w:hAnsiTheme="minorHAnsi"/>
          <w:sz w:val="28"/>
          <w:szCs w:val="28"/>
          <w:lang w:eastAsia="en-US"/>
        </w:rPr>
        <w:t xml:space="preserve"> </w:t>
      </w:r>
      <w:r w:rsidR="00A95C6F" w:rsidRPr="00D60898">
        <w:rPr>
          <w:rFonts w:asciiTheme="minorHAnsi" w:eastAsiaTheme="minorHAnsi" w:hAnsiTheme="minorHAnsi"/>
          <w:sz w:val="28"/>
          <w:szCs w:val="28"/>
          <w:lang w:eastAsia="en-US"/>
        </w:rPr>
        <w:t xml:space="preserve">обеспечение социального </w:t>
      </w:r>
      <w:r w:rsidRPr="00D60898">
        <w:rPr>
          <w:rFonts w:asciiTheme="minorHAnsi" w:eastAsiaTheme="minorHAnsi" w:hAnsiTheme="minorHAnsi"/>
          <w:sz w:val="28"/>
          <w:szCs w:val="28"/>
          <w:lang w:eastAsia="en-US"/>
        </w:rPr>
        <w:t>дистанцирования между</w:t>
      </w:r>
      <w:r w:rsidR="00A95C6F" w:rsidRPr="00D60898">
        <w:rPr>
          <w:rFonts w:asciiTheme="minorHAnsi" w:eastAsiaTheme="minorHAnsi" w:hAnsiTheme="minorHAnsi"/>
          <w:sz w:val="28"/>
          <w:szCs w:val="28"/>
          <w:lang w:eastAsia="en-US"/>
        </w:rPr>
        <w:t xml:space="preserve"> посетителями - не менее 1,5 метров</w:t>
      </w:r>
      <w:r w:rsidR="00BA1029">
        <w:rPr>
          <w:rFonts w:asciiTheme="minorHAnsi" w:eastAsiaTheme="minorHAnsi" w:hAnsiTheme="minorHAnsi"/>
          <w:sz w:val="28"/>
          <w:szCs w:val="28"/>
          <w:lang w:eastAsia="en-US"/>
        </w:rPr>
        <w:t xml:space="preserve"> (</w:t>
      </w:r>
      <w:r w:rsidR="00BA1029" w:rsidRPr="00575693">
        <w:rPr>
          <w:rFonts w:asciiTheme="minorHAnsi" w:eastAsiaTheme="minorHAnsi" w:hAnsiTheme="minorHAnsi"/>
          <w:sz w:val="28"/>
          <w:szCs w:val="28"/>
          <w:highlight w:val="yellow"/>
          <w:lang w:eastAsia="en-US"/>
        </w:rPr>
        <w:t>если применимо</w:t>
      </w:r>
      <w:r w:rsidR="00BA1029">
        <w:rPr>
          <w:rFonts w:asciiTheme="minorHAnsi" w:eastAsiaTheme="minorHAnsi" w:hAnsiTheme="minorHAnsi"/>
          <w:sz w:val="28"/>
          <w:szCs w:val="28"/>
          <w:lang w:eastAsia="en-US"/>
        </w:rPr>
        <w:t>).</w:t>
      </w:r>
    </w:p>
    <w:p w14:paraId="7E923FC4" w14:textId="4BA532D2" w:rsidR="00D60898" w:rsidRDefault="00D60898" w:rsidP="003F292E">
      <w:pPr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</w:p>
    <w:p w14:paraId="69737701" w14:textId="59AA02D9" w:rsidR="003F292E" w:rsidRPr="007F1F37" w:rsidRDefault="003F292E" w:rsidP="00DF5C05">
      <w:pPr>
        <w:jc w:val="center"/>
        <w:rPr>
          <w:rFonts w:asciiTheme="minorHAnsi" w:eastAsiaTheme="minorHAnsi" w:hAnsiTheme="minorHAnsi"/>
          <w:b/>
          <w:bCs/>
          <w:sz w:val="32"/>
          <w:szCs w:val="32"/>
          <w:u w:val="single"/>
          <w:lang w:eastAsia="en-US"/>
        </w:rPr>
      </w:pPr>
      <w:r w:rsidRPr="007F1F37">
        <w:rPr>
          <w:rFonts w:asciiTheme="minorHAnsi" w:eastAsiaTheme="minorHAnsi" w:hAnsiTheme="minorHAnsi"/>
          <w:b/>
          <w:bCs/>
          <w:sz w:val="32"/>
          <w:szCs w:val="32"/>
          <w:u w:val="single"/>
          <w:lang w:eastAsia="en-US"/>
        </w:rPr>
        <w:t>В ТВК «Республика» не разрешается</w:t>
      </w:r>
      <w:r w:rsidR="003A6FFA">
        <w:rPr>
          <w:rFonts w:asciiTheme="minorHAnsi" w:eastAsiaTheme="minorHAnsi" w:hAnsiTheme="minorHAnsi"/>
          <w:b/>
          <w:bCs/>
          <w:sz w:val="32"/>
          <w:szCs w:val="32"/>
          <w:u w:val="single"/>
          <w:lang w:eastAsia="en-US"/>
        </w:rPr>
        <w:t>!!!</w:t>
      </w:r>
    </w:p>
    <w:p w14:paraId="35AA727C" w14:textId="3B990FFD" w:rsidR="000C4EF8" w:rsidRPr="007F1F37" w:rsidRDefault="000C4EF8" w:rsidP="000C4EF8">
      <w:pPr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</w:p>
    <w:p w14:paraId="469809D9" w14:textId="41FDC0D1" w:rsidR="000C4EF8" w:rsidRPr="007F1F37" w:rsidRDefault="003F292E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Иметь при себе наркотические, </w:t>
      </w:r>
      <w:r w:rsidR="00B877B9" w:rsidRPr="007F1F37">
        <w:rPr>
          <w:rFonts w:asciiTheme="minorHAnsi" w:eastAsiaTheme="minorHAnsi" w:hAnsiTheme="minorHAnsi"/>
          <w:sz w:val="28"/>
          <w:szCs w:val="28"/>
          <w:lang w:eastAsia="en-US"/>
        </w:rPr>
        <w:t>легковоспламеняющиеся, взрывчатые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, отравляющие, ядовитые вещества, огнестрельное и холодное оружие, а также 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lastRenderedPageBreak/>
        <w:t>предметы, которые могут нанести ущерб жизни и здоровью посетителей или имуществу ТВК «Республика».</w:t>
      </w:r>
    </w:p>
    <w:p w14:paraId="6F22E578" w14:textId="5635592B" w:rsidR="003F292E" w:rsidRPr="007F1F37" w:rsidRDefault="0068743A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/>
          <w:sz w:val="28"/>
          <w:szCs w:val="28"/>
          <w:lang w:eastAsia="en-US"/>
        </w:rPr>
        <w:t>У</w:t>
      </w:r>
      <w:r w:rsidRPr="0068743A">
        <w:rPr>
          <w:rFonts w:asciiTheme="minorHAnsi" w:eastAsiaTheme="minorHAnsi" w:hAnsiTheme="minorHAnsi"/>
          <w:sz w:val="28"/>
          <w:szCs w:val="28"/>
          <w:lang w:eastAsia="en-US"/>
        </w:rPr>
        <w:t>потреблять пиво, алкогольную и спиртосодержащую продукцию</w:t>
      </w:r>
      <w:r w:rsidR="00B877B9" w:rsidRPr="007F1F37">
        <w:rPr>
          <w:rFonts w:asciiTheme="minorHAnsi" w:eastAsiaTheme="minorHAnsi" w:hAnsiTheme="minorHAnsi"/>
          <w:sz w:val="28"/>
          <w:szCs w:val="28"/>
          <w:lang w:eastAsia="en-US"/>
        </w:rPr>
        <w:t>.</w:t>
      </w:r>
    </w:p>
    <w:p w14:paraId="340217EB" w14:textId="6FABC0CA" w:rsidR="00B877B9" w:rsidRDefault="00B877B9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Находиться в состоянии наркотического и алкогольного опьянения.</w:t>
      </w:r>
    </w:p>
    <w:p w14:paraId="2B0FF999" w14:textId="56C9DC10" w:rsidR="0068743A" w:rsidRPr="007F1F37" w:rsidRDefault="0068743A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/>
          <w:sz w:val="28"/>
          <w:szCs w:val="28"/>
          <w:lang w:eastAsia="en-US"/>
        </w:rPr>
        <w:t>Р</w:t>
      </w:r>
      <w:r w:rsidRPr="0068743A">
        <w:rPr>
          <w:rFonts w:asciiTheme="minorHAnsi" w:eastAsiaTheme="minorHAnsi" w:hAnsiTheme="minorHAnsi"/>
          <w:sz w:val="28"/>
          <w:szCs w:val="28"/>
          <w:lang w:eastAsia="en-US"/>
        </w:rPr>
        <w:t>азговаривать на повышенных тонах, употреблять нецензурные выражения, совершать действия, оскорбляющие честь и достоинство других Посетителей</w:t>
      </w:r>
      <w:r>
        <w:rPr>
          <w:rFonts w:asciiTheme="minorHAnsi" w:eastAsiaTheme="minorHAnsi" w:hAnsiTheme="minorHAnsi"/>
          <w:sz w:val="28"/>
          <w:szCs w:val="28"/>
          <w:lang w:eastAsia="en-US"/>
        </w:rPr>
        <w:t>.</w:t>
      </w:r>
    </w:p>
    <w:p w14:paraId="4B528BE7" w14:textId="5A9F552E" w:rsidR="00B877B9" w:rsidRPr="007F1F37" w:rsidRDefault="00B877B9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Играть в азартные игры.</w:t>
      </w:r>
    </w:p>
    <w:p w14:paraId="2D93B1D5" w14:textId="0B2254B9" w:rsidR="00B877B9" w:rsidRDefault="00B877B9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Слушать музыку и смотреть видео с высоким уровнем громкости.</w:t>
      </w:r>
    </w:p>
    <w:p w14:paraId="3F190643" w14:textId="7B2F737A" w:rsidR="000038C1" w:rsidRPr="007F1F37" w:rsidRDefault="000038C1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/>
          <w:sz w:val="28"/>
          <w:szCs w:val="28"/>
          <w:lang w:eastAsia="en-US"/>
        </w:rPr>
        <w:t>П</w:t>
      </w:r>
      <w:r w:rsidRPr="000038C1">
        <w:rPr>
          <w:rFonts w:asciiTheme="minorHAnsi" w:eastAsiaTheme="minorHAnsi" w:hAnsiTheme="minorHAnsi"/>
          <w:sz w:val="28"/>
          <w:szCs w:val="28"/>
          <w:lang w:eastAsia="en-US"/>
        </w:rPr>
        <w:t>роводить богослужения, другие религиозные обряды и церемонии</w:t>
      </w:r>
      <w:r>
        <w:rPr>
          <w:rFonts w:asciiTheme="minorHAnsi" w:eastAsiaTheme="minorHAnsi" w:hAnsiTheme="minorHAnsi"/>
          <w:sz w:val="28"/>
          <w:szCs w:val="28"/>
          <w:lang w:eastAsia="en-US"/>
        </w:rPr>
        <w:t>.</w:t>
      </w:r>
    </w:p>
    <w:p w14:paraId="490C460F" w14:textId="5E69CEF4" w:rsidR="00B877B9" w:rsidRPr="007F1F37" w:rsidRDefault="00B877B9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Находиться на крыше, на пожарных лестницах, в подвальных помещениях, закрытых зонах автомобильной парковки и других служебных местах, не предназначенных для посетителей.</w:t>
      </w:r>
    </w:p>
    <w:p w14:paraId="13DB1005" w14:textId="0D7A449B" w:rsidR="00B877B9" w:rsidRPr="007F1F37" w:rsidRDefault="00B877B9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Кататься </w:t>
      </w:r>
      <w:r w:rsidR="007F1F37" w:rsidRPr="007F1F37">
        <w:rPr>
          <w:rFonts w:asciiTheme="minorHAnsi" w:eastAsiaTheme="minorHAnsi" w:hAnsiTheme="minorHAnsi"/>
          <w:sz w:val="28"/>
          <w:szCs w:val="28"/>
          <w:lang w:eastAsia="en-US"/>
        </w:rPr>
        <w:t>на</w:t>
      </w: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 роликах, скейтборде, самокате, </w:t>
      </w:r>
      <w:proofErr w:type="spellStart"/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гироскут</w:t>
      </w:r>
      <w:r w:rsidR="007F1F37" w:rsidRPr="007F1F37">
        <w:rPr>
          <w:rFonts w:asciiTheme="minorHAnsi" w:eastAsiaTheme="minorHAnsi" w:hAnsiTheme="minorHAnsi"/>
          <w:sz w:val="28"/>
          <w:szCs w:val="28"/>
          <w:lang w:eastAsia="en-US"/>
        </w:rPr>
        <w:t>ере</w:t>
      </w:r>
      <w:proofErr w:type="spellEnd"/>
      <w:r w:rsidR="007F1F37" w:rsidRPr="007F1F37">
        <w:rPr>
          <w:rFonts w:asciiTheme="minorHAnsi" w:eastAsiaTheme="minorHAnsi" w:hAnsiTheme="minorHAnsi"/>
          <w:sz w:val="28"/>
          <w:szCs w:val="28"/>
          <w:lang w:eastAsia="en-US"/>
        </w:rPr>
        <w:t>, велосипедах, тележке для покупок и других подвижных средствах, кроме детских и инвалидных колясок.</w:t>
      </w:r>
    </w:p>
    <w:p w14:paraId="341D5886" w14:textId="558C5EDD" w:rsidR="007F1F37" w:rsidRPr="007F1F37" w:rsidRDefault="007F1F37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>Организовывать одиночные или групповые пикеты, конкурсы, пари, лотереи и политические митинги, участвовать в них.</w:t>
      </w:r>
    </w:p>
    <w:p w14:paraId="733E0C99" w14:textId="57AA9C44" w:rsidR="00DF5C05" w:rsidRDefault="00DF5C05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/>
          <w:sz w:val="28"/>
          <w:szCs w:val="28"/>
          <w:lang w:eastAsia="en-US"/>
        </w:rPr>
        <w:t>Н</w:t>
      </w:r>
      <w:r w:rsidRPr="00DF5C05">
        <w:rPr>
          <w:rFonts w:asciiTheme="minorHAnsi" w:eastAsiaTheme="minorHAnsi" w:hAnsiTheme="minorHAnsi"/>
          <w:sz w:val="28"/>
          <w:szCs w:val="28"/>
          <w:lang w:eastAsia="en-US"/>
        </w:rPr>
        <w:t>аходиться без одежды, с голым торсом или с внешним видом, выражающим явное неуважение к окружающим, оскорбляющим человеческое достоинство и общественную нравственность</w:t>
      </w:r>
      <w:r>
        <w:rPr>
          <w:rFonts w:asciiTheme="minorHAnsi" w:eastAsiaTheme="minorHAnsi" w:hAnsiTheme="minorHAnsi"/>
          <w:sz w:val="28"/>
          <w:szCs w:val="28"/>
          <w:lang w:eastAsia="en-US"/>
        </w:rPr>
        <w:t>.</w:t>
      </w:r>
    </w:p>
    <w:p w14:paraId="4739B62B" w14:textId="0BA8D84E" w:rsidR="0068743A" w:rsidRDefault="0068743A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>
        <w:rPr>
          <w:rFonts w:asciiTheme="minorHAnsi" w:eastAsiaTheme="minorHAnsi" w:hAnsiTheme="minorHAnsi"/>
          <w:sz w:val="28"/>
          <w:szCs w:val="28"/>
          <w:lang w:eastAsia="en-US"/>
        </w:rPr>
        <w:t xml:space="preserve"> О</w:t>
      </w:r>
      <w:r w:rsidRPr="0068743A">
        <w:rPr>
          <w:rFonts w:asciiTheme="minorHAnsi" w:eastAsiaTheme="minorHAnsi" w:hAnsiTheme="minorHAnsi"/>
          <w:sz w:val="28"/>
          <w:szCs w:val="28"/>
          <w:lang w:eastAsia="en-US"/>
        </w:rPr>
        <w:t>ставлять детей без присмотра</w:t>
      </w:r>
      <w:r w:rsidR="000038C1">
        <w:rPr>
          <w:rFonts w:asciiTheme="minorHAnsi" w:eastAsiaTheme="minorHAnsi" w:hAnsiTheme="minorHAnsi"/>
          <w:sz w:val="28"/>
          <w:szCs w:val="28"/>
          <w:lang w:eastAsia="en-US"/>
        </w:rPr>
        <w:t>.</w:t>
      </w:r>
    </w:p>
    <w:p w14:paraId="3BB9EE81" w14:textId="027991EF" w:rsidR="00B877B9" w:rsidRDefault="007F1F37" w:rsidP="002D5E99">
      <w:pPr>
        <w:pStyle w:val="ad"/>
        <w:numPr>
          <w:ilvl w:val="0"/>
          <w:numId w:val="3"/>
        </w:numPr>
        <w:ind w:left="0" w:firstLine="426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F1F37">
        <w:rPr>
          <w:rFonts w:asciiTheme="minorHAnsi" w:eastAsiaTheme="minorHAnsi" w:hAnsiTheme="minorHAnsi"/>
          <w:sz w:val="28"/>
          <w:szCs w:val="28"/>
          <w:lang w:eastAsia="en-US"/>
        </w:rPr>
        <w:t xml:space="preserve"> Перемещаться в ТВК «Республика» </w:t>
      </w:r>
      <w:r w:rsidR="00DF5C05">
        <w:rPr>
          <w:rFonts w:asciiTheme="minorHAnsi" w:eastAsiaTheme="minorHAnsi" w:hAnsiTheme="minorHAnsi"/>
          <w:sz w:val="28"/>
          <w:szCs w:val="28"/>
          <w:lang w:eastAsia="en-US"/>
        </w:rPr>
        <w:t>не в Часы его работы.</w:t>
      </w:r>
    </w:p>
    <w:p w14:paraId="41AF65DC" w14:textId="77777777" w:rsidR="0068743A" w:rsidRDefault="0068743A" w:rsidP="002D5E99">
      <w:pPr>
        <w:ind w:firstLine="426"/>
        <w:jc w:val="both"/>
        <w:rPr>
          <w:rFonts w:asciiTheme="minorHAnsi" w:eastAsiaTheme="minorHAnsi" w:hAnsiTheme="minorHAnsi"/>
          <w:b/>
          <w:bCs/>
          <w:sz w:val="28"/>
          <w:szCs w:val="28"/>
          <w:lang w:eastAsia="en-US"/>
        </w:rPr>
      </w:pPr>
    </w:p>
    <w:p w14:paraId="245BD18A" w14:textId="001346F9" w:rsidR="007F1F37" w:rsidRDefault="007F1F37" w:rsidP="002D5E99">
      <w:pPr>
        <w:ind w:firstLine="426"/>
        <w:jc w:val="both"/>
        <w:rPr>
          <w:rFonts w:asciiTheme="minorHAnsi" w:eastAsiaTheme="minorHAnsi" w:hAnsiTheme="minorHAnsi"/>
          <w:b/>
          <w:bCs/>
          <w:sz w:val="28"/>
          <w:szCs w:val="28"/>
          <w:lang w:eastAsia="en-US"/>
        </w:rPr>
      </w:pPr>
      <w:r w:rsidRPr="00C30F52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>Для безопасности посетителей в ТВ</w:t>
      </w:r>
      <w:r w:rsidR="00C30F52" w:rsidRPr="00C30F52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>К «Республика» работает служба охраны и осуществляется видеонаблюдение. Сотрудники охраны имеют право остановить посетителя, предупредить, а при необходимости вывести с территории Т</w:t>
      </w:r>
      <w:r w:rsidR="000B4BD9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>ВК</w:t>
      </w:r>
      <w:r w:rsidR="00C30F52" w:rsidRPr="00C30F52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 xml:space="preserve"> нарушителя любого из правил, либо задержать нарушителя до прибытия сотрудников правоохранительных органов.</w:t>
      </w:r>
    </w:p>
    <w:p w14:paraId="62C63249" w14:textId="6883F81A" w:rsidR="00C30F52" w:rsidRDefault="00C30F52" w:rsidP="007F1F37">
      <w:pPr>
        <w:jc w:val="both"/>
        <w:rPr>
          <w:rFonts w:asciiTheme="minorHAnsi" w:eastAsiaTheme="minorHAnsi" w:hAnsiTheme="minorHAnsi"/>
          <w:b/>
          <w:bCs/>
          <w:sz w:val="28"/>
          <w:szCs w:val="28"/>
          <w:lang w:eastAsia="en-US"/>
        </w:rPr>
      </w:pPr>
    </w:p>
    <w:p w14:paraId="29D1F8A1" w14:textId="773C03A3" w:rsidR="00C30F52" w:rsidRDefault="00C30F52" w:rsidP="007F1F37">
      <w:pPr>
        <w:jc w:val="both"/>
        <w:rPr>
          <w:rFonts w:asciiTheme="minorHAnsi" w:eastAsiaTheme="minorHAnsi" w:hAnsiTheme="minorHAnsi"/>
          <w:b/>
          <w:bCs/>
          <w:sz w:val="28"/>
          <w:szCs w:val="28"/>
          <w:lang w:eastAsia="en-US"/>
        </w:rPr>
      </w:pPr>
    </w:p>
    <w:p w14:paraId="54648B89" w14:textId="01431294" w:rsidR="00C30F52" w:rsidRPr="002D5E99" w:rsidRDefault="00C30F52" w:rsidP="00C30F52">
      <w:pPr>
        <w:jc w:val="center"/>
        <w:rPr>
          <w:rFonts w:asciiTheme="minorHAnsi" w:eastAsiaTheme="minorHAnsi" w:hAnsiTheme="minorHAnsi"/>
          <w:b/>
          <w:bCs/>
          <w:sz w:val="28"/>
          <w:szCs w:val="28"/>
          <w:lang w:eastAsia="en-US"/>
        </w:rPr>
      </w:pPr>
      <w:r w:rsidRPr="002D5E99">
        <w:rPr>
          <w:rFonts w:asciiTheme="minorHAnsi" w:eastAsiaTheme="minorHAnsi" w:hAnsiTheme="minorHAnsi"/>
          <w:b/>
          <w:bCs/>
          <w:sz w:val="28"/>
          <w:szCs w:val="28"/>
          <w:lang w:eastAsia="en-US"/>
        </w:rPr>
        <w:t>Желаем Вам приятных покупок в ТВК «Республика»!</w:t>
      </w:r>
    </w:p>
    <w:p w14:paraId="4C488733" w14:textId="15777FAB" w:rsidR="007F1F37" w:rsidRPr="002D5E99" w:rsidRDefault="007F1F37" w:rsidP="007F1F37">
      <w:pPr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</w:p>
    <w:p w14:paraId="24696D88" w14:textId="7B9BCCE6" w:rsidR="007F1F37" w:rsidRPr="002D5E99" w:rsidRDefault="007F1F37" w:rsidP="007F1F37">
      <w:pPr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</w:p>
    <w:p w14:paraId="2310933C" w14:textId="51998FC2" w:rsidR="007F1F37" w:rsidRPr="002D5E99" w:rsidRDefault="00632C79" w:rsidP="00C30F52">
      <w:pPr>
        <w:jc w:val="right"/>
        <w:rPr>
          <w:rFonts w:asciiTheme="minorHAnsi" w:eastAsiaTheme="minorHAnsi" w:hAnsiTheme="minorHAnsi"/>
          <w:sz w:val="28"/>
          <w:szCs w:val="28"/>
          <w:lang w:eastAsia="en-US"/>
        </w:rPr>
      </w:pPr>
      <w:r w:rsidRPr="002D5E99">
        <w:rPr>
          <w:rFonts w:asciiTheme="minorHAnsi" w:eastAsiaTheme="minorHAnsi" w:hAnsiTheme="minorHAnsi"/>
          <w:sz w:val="28"/>
          <w:szCs w:val="28"/>
          <w:lang w:eastAsia="en-US"/>
        </w:rPr>
        <w:t xml:space="preserve"> С уважением, </w:t>
      </w:r>
      <w:r w:rsidR="00C30F52" w:rsidRPr="002D5E99">
        <w:rPr>
          <w:rFonts w:asciiTheme="minorHAnsi" w:eastAsiaTheme="minorHAnsi" w:hAnsiTheme="minorHAnsi"/>
          <w:sz w:val="28"/>
          <w:szCs w:val="28"/>
          <w:lang w:eastAsia="en-US"/>
        </w:rPr>
        <w:t>Администрация ТВК «Республика»</w:t>
      </w:r>
    </w:p>
    <w:p w14:paraId="6C6088AF" w14:textId="77777777" w:rsidR="002D5E99" w:rsidRDefault="002D5E99" w:rsidP="00C30F52">
      <w:pPr>
        <w:jc w:val="right"/>
        <w:rPr>
          <w:rFonts w:asciiTheme="minorHAnsi" w:eastAsiaTheme="minorHAnsi" w:hAnsiTheme="minorHAnsi"/>
          <w:sz w:val="28"/>
          <w:szCs w:val="28"/>
          <w:lang w:eastAsia="en-US"/>
        </w:rPr>
      </w:pPr>
    </w:p>
    <w:p w14:paraId="1DA7C47E" w14:textId="77777777" w:rsidR="002D5E99" w:rsidRDefault="002D5E99" w:rsidP="00C30F52">
      <w:pPr>
        <w:jc w:val="right"/>
        <w:rPr>
          <w:rFonts w:asciiTheme="minorHAnsi" w:eastAsiaTheme="minorHAnsi" w:hAnsiTheme="minorHAnsi"/>
          <w:sz w:val="28"/>
          <w:szCs w:val="28"/>
          <w:lang w:eastAsia="en-US"/>
        </w:rPr>
      </w:pPr>
    </w:p>
    <w:p w14:paraId="796B9F94" w14:textId="66030A1C" w:rsidR="00632C79" w:rsidRPr="002D5E99" w:rsidRDefault="0068743A" w:rsidP="00C30F52">
      <w:pPr>
        <w:jc w:val="right"/>
        <w:rPr>
          <w:rFonts w:asciiTheme="minorHAnsi" w:eastAsiaTheme="minorHAnsi" w:hAnsiTheme="minorHAnsi"/>
          <w:sz w:val="28"/>
          <w:szCs w:val="28"/>
          <w:lang w:eastAsia="en-US"/>
        </w:rPr>
      </w:pPr>
      <w:r w:rsidRPr="002D5E99">
        <w:rPr>
          <w:rFonts w:asciiTheme="minorHAnsi" w:eastAsiaTheme="minorHAnsi" w:hAnsiTheme="minorHAnsi"/>
          <w:sz w:val="28"/>
          <w:szCs w:val="28"/>
          <w:lang w:eastAsia="en-US"/>
        </w:rPr>
        <w:t>Т</w:t>
      </w:r>
      <w:r w:rsidR="00632C79" w:rsidRPr="002D5E99">
        <w:rPr>
          <w:rFonts w:asciiTheme="minorHAnsi" w:eastAsiaTheme="minorHAnsi" w:hAnsiTheme="minorHAnsi"/>
          <w:sz w:val="28"/>
          <w:szCs w:val="28"/>
          <w:lang w:eastAsia="en-US"/>
        </w:rPr>
        <w:t>ел</w:t>
      </w:r>
      <w:r w:rsidRPr="002D5E99">
        <w:rPr>
          <w:rFonts w:asciiTheme="minorHAnsi" w:eastAsiaTheme="minorHAnsi" w:hAnsiTheme="minorHAnsi"/>
          <w:sz w:val="28"/>
          <w:szCs w:val="28"/>
          <w:lang w:eastAsia="en-US"/>
        </w:rPr>
        <w:t xml:space="preserve">ефон администраторов: </w:t>
      </w:r>
      <w:r w:rsidR="00632C79" w:rsidRPr="002D5E99">
        <w:rPr>
          <w:rFonts w:asciiTheme="minorHAnsi" w:eastAsiaTheme="minorHAnsi" w:hAnsiTheme="minorHAnsi"/>
          <w:sz w:val="28"/>
          <w:szCs w:val="28"/>
          <w:lang w:eastAsia="en-US"/>
        </w:rPr>
        <w:t>8 929-397-17-86</w:t>
      </w:r>
    </w:p>
    <w:p w14:paraId="35AA6C89" w14:textId="77777777" w:rsidR="00E04E91" w:rsidRPr="003F292E" w:rsidRDefault="00E04E91" w:rsidP="00E04E9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F6D48A3" w14:textId="4B206AB5" w:rsidR="00E04E91" w:rsidRPr="003F292E" w:rsidRDefault="00E04E91" w:rsidP="00E04E91">
      <w:pPr>
        <w:jc w:val="center"/>
        <w:rPr>
          <w:rFonts w:eastAsiaTheme="minorHAnsi"/>
          <w:b/>
          <w:bCs/>
          <w:sz w:val="28"/>
          <w:szCs w:val="28"/>
          <w:lang w:eastAsia="en-US"/>
        </w:rPr>
        <w:sectPr w:rsidR="00E04E91" w:rsidRPr="003F292E" w:rsidSect="00D03AB8">
          <w:headerReference w:type="default" r:id="rId7"/>
          <w:pgSz w:w="11906" w:h="16838"/>
          <w:pgMar w:top="1985" w:right="850" w:bottom="1134" w:left="1418" w:header="709" w:footer="708" w:gutter="0"/>
          <w:cols w:space="708"/>
          <w:docGrid w:linePitch="360"/>
        </w:sectPr>
      </w:pPr>
    </w:p>
    <w:p w14:paraId="07B57B6F" w14:textId="77777777" w:rsidR="002D5E99" w:rsidRDefault="00AE66E0" w:rsidP="00AE66E0">
      <w:pPr>
        <w:jc w:val="right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lastRenderedPageBreak/>
        <w:t xml:space="preserve">Приложение № 1 </w:t>
      </w:r>
    </w:p>
    <w:p w14:paraId="5927F85F" w14:textId="4F8F9533" w:rsidR="00AE66E0" w:rsidRPr="002D5E99" w:rsidRDefault="00AE66E0" w:rsidP="00AE66E0">
      <w:pPr>
        <w:jc w:val="right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>к Правилам для Посетителей</w:t>
      </w:r>
      <w:r w:rsidR="002D5E99">
        <w:rPr>
          <w:rFonts w:asciiTheme="minorHAnsi" w:hAnsiTheme="minorHAnsi"/>
          <w:sz w:val="28"/>
          <w:szCs w:val="28"/>
        </w:rPr>
        <w:t xml:space="preserve"> ТВК «Республика»</w:t>
      </w:r>
    </w:p>
    <w:p w14:paraId="0A683560" w14:textId="77777777" w:rsidR="00AE66E0" w:rsidRPr="002D5E99" w:rsidRDefault="00AE66E0" w:rsidP="00AE66E0">
      <w:pPr>
        <w:rPr>
          <w:rFonts w:asciiTheme="minorHAnsi" w:hAnsiTheme="minorHAnsi"/>
          <w:sz w:val="28"/>
          <w:szCs w:val="28"/>
        </w:rPr>
      </w:pPr>
    </w:p>
    <w:p w14:paraId="20E3A07A" w14:textId="77777777" w:rsidR="002D5E99" w:rsidRDefault="002D5E99" w:rsidP="00AE66E0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6D703372" w14:textId="525BA55C" w:rsidR="00AE66E0" w:rsidRPr="002D5E99" w:rsidRDefault="00AE66E0" w:rsidP="00AE66E0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2D5E99">
        <w:rPr>
          <w:rFonts w:asciiTheme="minorHAnsi" w:hAnsiTheme="minorHAnsi"/>
          <w:b/>
          <w:bCs/>
          <w:sz w:val="28"/>
          <w:szCs w:val="28"/>
        </w:rPr>
        <w:t>Правила пользования пассажирским лифтом</w:t>
      </w:r>
    </w:p>
    <w:p w14:paraId="353BD151" w14:textId="77777777" w:rsidR="00DF2C4B" w:rsidRPr="002D5E99" w:rsidRDefault="00DF2C4B" w:rsidP="00AE66E0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1CDF6C72" w14:textId="77777777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1. Пассажирский лифт является техническим средством, пользование которым представляет собой повышенную опасность. Нарушение настоящих Правил пользования пассажирским лифтом может повлечь риск получения травмы и (или) порчи имущества. </w:t>
      </w:r>
    </w:p>
    <w:p w14:paraId="236EB415" w14:textId="3EED82B1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2. Посетители </w:t>
      </w:r>
      <w:r w:rsidR="00DF2C4B" w:rsidRPr="002D5E99">
        <w:rPr>
          <w:rFonts w:asciiTheme="minorHAnsi" w:hAnsiTheme="minorHAnsi"/>
          <w:sz w:val="28"/>
          <w:szCs w:val="28"/>
        </w:rPr>
        <w:t>ТВК «Республика»</w:t>
      </w:r>
      <w:r w:rsidRPr="002D5E99">
        <w:rPr>
          <w:rFonts w:asciiTheme="minorHAnsi" w:hAnsiTheme="minorHAnsi"/>
          <w:sz w:val="28"/>
          <w:szCs w:val="28"/>
        </w:rPr>
        <w:t>, находящиеся в состоянии, не позволяющем в полной мере адекватно контролировать свои движения, будь то тяжелое приобретенное и (или) врождённое заболевание (слепота, отсутствие конечностей, эпилепсия и др.), состояние тяжёлой усталости, ограничения видимости, преклонного возраста и т.д., не должны самостоятельно (без сопровождения иных дееспособных лиц) пользоваться пассажирским лифтом.</w:t>
      </w:r>
    </w:p>
    <w:p w14:paraId="247E9379" w14:textId="7899C63F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 3. Инструкция</w:t>
      </w:r>
      <w:r w:rsidR="00DF2C4B" w:rsidRPr="002D5E99">
        <w:rPr>
          <w:rFonts w:asciiTheme="minorHAnsi" w:hAnsiTheme="minorHAnsi"/>
          <w:sz w:val="28"/>
          <w:szCs w:val="28"/>
        </w:rPr>
        <w:t xml:space="preserve">: </w:t>
      </w:r>
      <w:r w:rsidRPr="002D5E99">
        <w:rPr>
          <w:rFonts w:asciiTheme="minorHAnsi" w:hAnsiTheme="minorHAnsi"/>
          <w:sz w:val="28"/>
          <w:szCs w:val="28"/>
        </w:rPr>
        <w:t xml:space="preserve"> </w:t>
      </w:r>
    </w:p>
    <w:p w14:paraId="50F992EF" w14:textId="77777777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3.1. Для вызова кабины нажмите кнопку вызывного аппарата. Если вызов принят, кнопка остается в нажатом положении или загорится индикатор. </w:t>
      </w:r>
    </w:p>
    <w:p w14:paraId="0DA69CC0" w14:textId="77777777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3.2. После автоматического открывания дверей убедитесь, что кабина находится перед Вами. </w:t>
      </w:r>
    </w:p>
    <w:p w14:paraId="3C166AE4" w14:textId="77777777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3.3. Войдя в кабину, нажмите кнопку нужного Вам этажа, после чего двери закроются автоматически, и кабина придет в движение. </w:t>
      </w:r>
    </w:p>
    <w:p w14:paraId="46ED3170" w14:textId="77777777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3.4. Если двери закрылись после нажатия кнопки нужного этажа, а кабина не пришла в движение, для открытия дверей нажмите кнопку этажа, на котором находится кабина или кнопку «СТОП» (при ее наличии) или кнопку «ДВЕРИ», при этом двери автоматически откроются для выхода. </w:t>
      </w:r>
    </w:p>
    <w:p w14:paraId="3AE7D98C" w14:textId="77777777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>3.</w:t>
      </w:r>
      <w:r w:rsidR="00DF2C4B" w:rsidRPr="002D5E99">
        <w:rPr>
          <w:rFonts w:asciiTheme="minorHAnsi" w:hAnsiTheme="minorHAnsi"/>
          <w:sz w:val="28"/>
          <w:szCs w:val="28"/>
        </w:rPr>
        <w:t>5</w:t>
      </w:r>
      <w:r w:rsidRPr="002D5E99">
        <w:rPr>
          <w:rFonts w:asciiTheme="minorHAnsi" w:hAnsiTheme="minorHAnsi"/>
          <w:sz w:val="28"/>
          <w:szCs w:val="28"/>
        </w:rPr>
        <w:t xml:space="preserve">. Для вызова технического персонала нажмите кнопку «ВЫЗОВ» и сообщите необходимую информацию диспетчеру и выполняйте его указания. </w:t>
      </w:r>
    </w:p>
    <w:p w14:paraId="658E32EA" w14:textId="77777777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>3.</w:t>
      </w:r>
      <w:r w:rsidR="00DF2C4B" w:rsidRPr="002D5E99">
        <w:rPr>
          <w:rFonts w:asciiTheme="minorHAnsi" w:hAnsiTheme="minorHAnsi"/>
          <w:sz w:val="28"/>
          <w:szCs w:val="28"/>
        </w:rPr>
        <w:t>6</w:t>
      </w:r>
      <w:r w:rsidRPr="002D5E99">
        <w:rPr>
          <w:rFonts w:asciiTheme="minorHAnsi" w:hAnsiTheme="minorHAnsi"/>
          <w:sz w:val="28"/>
          <w:szCs w:val="28"/>
        </w:rPr>
        <w:t xml:space="preserve">. При движении вниз кабина лифта может останавливаться на промежуточных этажах для посадки других пассажиров. </w:t>
      </w:r>
    </w:p>
    <w:p w14:paraId="0EDEC22F" w14:textId="41C4D12B" w:rsidR="00A717E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>3.</w:t>
      </w:r>
      <w:r w:rsidR="00C91E22">
        <w:rPr>
          <w:rFonts w:asciiTheme="minorHAnsi" w:hAnsiTheme="minorHAnsi"/>
          <w:sz w:val="28"/>
          <w:szCs w:val="28"/>
        </w:rPr>
        <w:t>7</w:t>
      </w:r>
      <w:r w:rsidRPr="002D5E99">
        <w:rPr>
          <w:rFonts w:asciiTheme="minorHAnsi" w:hAnsiTheme="minorHAnsi"/>
          <w:sz w:val="28"/>
          <w:szCs w:val="28"/>
        </w:rPr>
        <w:t xml:space="preserve">. Перевозка крупногабаритных грузов в пассажирском лифте не допускается. </w:t>
      </w:r>
    </w:p>
    <w:p w14:paraId="20AF3A2D" w14:textId="0C648A79" w:rsidR="00DF2C4B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>3.</w:t>
      </w:r>
      <w:r w:rsidR="00C91E22">
        <w:rPr>
          <w:rFonts w:asciiTheme="minorHAnsi" w:hAnsiTheme="minorHAnsi"/>
          <w:sz w:val="28"/>
          <w:szCs w:val="28"/>
        </w:rPr>
        <w:t>8</w:t>
      </w:r>
      <w:r w:rsidRPr="002D5E99">
        <w:rPr>
          <w:rFonts w:asciiTheme="minorHAnsi" w:hAnsiTheme="minorHAnsi"/>
          <w:sz w:val="28"/>
          <w:szCs w:val="28"/>
        </w:rPr>
        <w:t xml:space="preserve">. Если с Вами дети, помните: в лифт первым входит взрослый, потом ребёнок; при выходе из лифта первыми выходят дети. Если ребёнок в коляске, то при входе и выходе берите ребенка на руки. </w:t>
      </w:r>
    </w:p>
    <w:p w14:paraId="222C7E88" w14:textId="1189BBDF" w:rsidR="00DF2C4B" w:rsidRPr="002D5E99" w:rsidRDefault="00AE66E0" w:rsidP="00C91E22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>3.</w:t>
      </w:r>
      <w:r w:rsidR="00C91E22">
        <w:rPr>
          <w:rFonts w:asciiTheme="minorHAnsi" w:hAnsiTheme="minorHAnsi"/>
          <w:sz w:val="28"/>
          <w:szCs w:val="28"/>
        </w:rPr>
        <w:t>9</w:t>
      </w:r>
      <w:r w:rsidRPr="002D5E99">
        <w:rPr>
          <w:rFonts w:asciiTheme="minorHAnsi" w:hAnsiTheme="minorHAnsi"/>
          <w:sz w:val="28"/>
          <w:szCs w:val="28"/>
        </w:rPr>
        <w:t xml:space="preserve">. </w:t>
      </w:r>
      <w:r w:rsidRPr="00C91E22">
        <w:rPr>
          <w:rFonts w:asciiTheme="minorHAnsi" w:hAnsiTheme="minorHAnsi"/>
          <w:b/>
          <w:bCs/>
          <w:sz w:val="28"/>
          <w:szCs w:val="28"/>
        </w:rPr>
        <w:t>Внимание!</w:t>
      </w:r>
      <w:r w:rsidRPr="002D5E99">
        <w:rPr>
          <w:rFonts w:asciiTheme="minorHAnsi" w:hAnsiTheme="minorHAnsi"/>
          <w:sz w:val="28"/>
          <w:szCs w:val="28"/>
        </w:rPr>
        <w:t xml:space="preserve"> При остановке кабины пассажирского лифта между этажами не пытайтесь самостоятельно выйти из неё – это опасно! Нажмите кнопку «ВЫЗОВ», сообщите о случившемся диспетчеру и выполняйте его указания. </w:t>
      </w:r>
    </w:p>
    <w:p w14:paraId="04727B94" w14:textId="7D5788EA" w:rsidR="00AE66E0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lastRenderedPageBreak/>
        <w:t>4. ЗАПРЕЩАЕТСЯ:</w:t>
      </w:r>
    </w:p>
    <w:p w14:paraId="1313B441" w14:textId="77777777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4.1. Пользоваться лифтом детям дошкольного возраста без сопровождения взрослых. </w:t>
      </w:r>
    </w:p>
    <w:p w14:paraId="1A5C5964" w14:textId="77777777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4.2. Пользоваться лифтом при пожаре, землетрясении. </w:t>
      </w:r>
    </w:p>
    <w:p w14:paraId="36FB8441" w14:textId="63DE1117" w:rsidR="00AE66E0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>4.3. Пользоваться лифтом, если кабина задымлена или ощущается запах гари.</w:t>
      </w:r>
    </w:p>
    <w:p w14:paraId="69803EAF" w14:textId="77777777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>4.4. Открывать вручную двери лифтовой шахты или кабины лифта, пытаться самостоятельно покинуть остановившуюся между этажами кабину лифта – это опасно для жизни.</w:t>
      </w:r>
    </w:p>
    <w:p w14:paraId="77F35595" w14:textId="22E4C0FC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 4.5. Курить в кабине лифта, перевозить </w:t>
      </w:r>
      <w:r w:rsidR="00DF2C4B" w:rsidRPr="002D5E99">
        <w:rPr>
          <w:rFonts w:asciiTheme="minorHAnsi" w:hAnsiTheme="minorHAnsi"/>
          <w:sz w:val="28"/>
          <w:szCs w:val="28"/>
        </w:rPr>
        <w:t>взрывоопасные, легковоспламеняющиеся</w:t>
      </w:r>
      <w:r w:rsidRPr="002D5E99">
        <w:rPr>
          <w:rFonts w:asciiTheme="minorHAnsi" w:hAnsiTheme="minorHAnsi"/>
          <w:sz w:val="28"/>
          <w:szCs w:val="28"/>
        </w:rPr>
        <w:t xml:space="preserve"> и ядовитые грузы. </w:t>
      </w:r>
    </w:p>
    <w:p w14:paraId="03533CBE" w14:textId="2B4DE9E4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4.6. Проникать в шахту лифта. </w:t>
      </w:r>
    </w:p>
    <w:p w14:paraId="4E6097B2" w14:textId="77777777" w:rsidR="00DF2C4B" w:rsidRPr="002D5E99" w:rsidRDefault="00AE66E0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4.7. Перегружать лифт. </w:t>
      </w:r>
    </w:p>
    <w:p w14:paraId="5CB69440" w14:textId="77777777" w:rsidR="00DF2C4B" w:rsidRPr="002D5E99" w:rsidRDefault="00DF2C4B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>5</w:t>
      </w:r>
      <w:r w:rsidR="00AE66E0" w:rsidRPr="002D5E99">
        <w:rPr>
          <w:rFonts w:asciiTheme="minorHAnsi" w:hAnsiTheme="minorHAnsi"/>
          <w:sz w:val="28"/>
          <w:szCs w:val="28"/>
        </w:rPr>
        <w:t xml:space="preserve">. Обо всех случаях нарушения настоящих Правил пользования пассажирским лифтом просьба срочно информировать Администрацию. </w:t>
      </w:r>
    </w:p>
    <w:p w14:paraId="0219CA9D" w14:textId="407341C4" w:rsidR="00AE66E0" w:rsidRPr="002D5E99" w:rsidRDefault="00A717E9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6</w:t>
      </w:r>
      <w:r w:rsidR="00AE66E0" w:rsidRPr="002D5E99">
        <w:rPr>
          <w:rFonts w:asciiTheme="minorHAnsi" w:hAnsiTheme="minorHAnsi"/>
          <w:sz w:val="28"/>
          <w:szCs w:val="28"/>
        </w:rPr>
        <w:t>. Настоящее Приложение является неотъемлемой частью Правил для Посетителей</w:t>
      </w:r>
      <w:r w:rsidR="00DF2C4B" w:rsidRPr="002D5E99">
        <w:rPr>
          <w:rFonts w:asciiTheme="minorHAnsi" w:hAnsiTheme="minorHAnsi"/>
          <w:sz w:val="28"/>
          <w:szCs w:val="28"/>
        </w:rPr>
        <w:t xml:space="preserve"> ТВК «Республика»</w:t>
      </w:r>
      <w:r w:rsidR="002D5E99">
        <w:rPr>
          <w:rFonts w:asciiTheme="minorHAnsi" w:hAnsiTheme="minorHAnsi"/>
          <w:sz w:val="28"/>
          <w:szCs w:val="28"/>
        </w:rPr>
        <w:t>.</w:t>
      </w:r>
    </w:p>
    <w:p w14:paraId="0C6AF4FE" w14:textId="7E456426" w:rsidR="00B9449F" w:rsidRPr="002D5E99" w:rsidRDefault="00B9449F" w:rsidP="00DF2C4B">
      <w:pPr>
        <w:jc w:val="both"/>
        <w:rPr>
          <w:rFonts w:asciiTheme="minorHAnsi" w:hAnsiTheme="minorHAnsi"/>
          <w:sz w:val="28"/>
          <w:szCs w:val="28"/>
        </w:rPr>
      </w:pPr>
    </w:p>
    <w:p w14:paraId="472008A1" w14:textId="32F7E806" w:rsidR="00B9449F" w:rsidRPr="002D5E99" w:rsidRDefault="00B9449F" w:rsidP="00DF2C4B">
      <w:pPr>
        <w:jc w:val="both"/>
        <w:rPr>
          <w:rFonts w:asciiTheme="minorHAnsi" w:hAnsiTheme="minorHAnsi"/>
          <w:sz w:val="28"/>
          <w:szCs w:val="28"/>
        </w:rPr>
      </w:pPr>
    </w:p>
    <w:p w14:paraId="6B8CF85B" w14:textId="1A20B485" w:rsidR="00B9449F" w:rsidRPr="002D5E99" w:rsidRDefault="00B9449F" w:rsidP="00DF2C4B">
      <w:pPr>
        <w:jc w:val="both"/>
        <w:rPr>
          <w:rFonts w:asciiTheme="minorHAnsi" w:hAnsiTheme="minorHAnsi"/>
          <w:sz w:val="28"/>
          <w:szCs w:val="28"/>
        </w:rPr>
      </w:pPr>
    </w:p>
    <w:p w14:paraId="73BA16B9" w14:textId="4506B131" w:rsidR="00B9449F" w:rsidRPr="002D5E99" w:rsidRDefault="00B9449F" w:rsidP="00DF2C4B">
      <w:pPr>
        <w:jc w:val="both"/>
        <w:rPr>
          <w:rFonts w:asciiTheme="minorHAnsi" w:hAnsiTheme="minorHAnsi"/>
          <w:sz w:val="28"/>
          <w:szCs w:val="28"/>
        </w:rPr>
      </w:pPr>
    </w:p>
    <w:p w14:paraId="2CC8738D" w14:textId="2105BE64" w:rsidR="00B9449F" w:rsidRPr="002D5E99" w:rsidRDefault="00B9449F" w:rsidP="00DF2C4B">
      <w:pPr>
        <w:jc w:val="both"/>
        <w:rPr>
          <w:rFonts w:asciiTheme="minorHAnsi" w:hAnsiTheme="minorHAnsi"/>
          <w:sz w:val="28"/>
          <w:szCs w:val="28"/>
        </w:rPr>
      </w:pPr>
    </w:p>
    <w:p w14:paraId="7465D7D2" w14:textId="021576CC" w:rsidR="00B9449F" w:rsidRPr="002D5E99" w:rsidRDefault="00B9449F" w:rsidP="00DF2C4B">
      <w:pPr>
        <w:jc w:val="both"/>
        <w:rPr>
          <w:rFonts w:asciiTheme="minorHAnsi" w:hAnsiTheme="minorHAnsi"/>
          <w:sz w:val="28"/>
          <w:szCs w:val="28"/>
        </w:rPr>
      </w:pPr>
    </w:p>
    <w:p w14:paraId="0C7B2BFB" w14:textId="6C52F4AE" w:rsidR="00B9449F" w:rsidRPr="002D5E99" w:rsidRDefault="00B9449F" w:rsidP="00DF2C4B">
      <w:pPr>
        <w:jc w:val="both"/>
        <w:rPr>
          <w:rFonts w:asciiTheme="minorHAnsi" w:hAnsiTheme="minorHAnsi"/>
          <w:sz w:val="28"/>
          <w:szCs w:val="28"/>
        </w:rPr>
      </w:pPr>
    </w:p>
    <w:p w14:paraId="4581A665" w14:textId="19D950AD" w:rsidR="00B9449F" w:rsidRPr="002D5E99" w:rsidRDefault="00B9449F" w:rsidP="00DF2C4B">
      <w:pPr>
        <w:jc w:val="both"/>
        <w:rPr>
          <w:rFonts w:asciiTheme="minorHAnsi" w:hAnsiTheme="minorHAnsi"/>
          <w:sz w:val="28"/>
          <w:szCs w:val="28"/>
        </w:rPr>
      </w:pPr>
    </w:p>
    <w:p w14:paraId="40F8CA79" w14:textId="237C64B1" w:rsidR="00B9449F" w:rsidRPr="002D5E99" w:rsidRDefault="00B9449F" w:rsidP="00DF2C4B">
      <w:pPr>
        <w:jc w:val="both"/>
        <w:rPr>
          <w:rFonts w:asciiTheme="minorHAnsi" w:hAnsiTheme="minorHAnsi"/>
          <w:sz w:val="28"/>
          <w:szCs w:val="28"/>
        </w:rPr>
      </w:pPr>
    </w:p>
    <w:p w14:paraId="762FA0E1" w14:textId="1C3BDBFD" w:rsidR="00B9449F" w:rsidRDefault="00B9449F" w:rsidP="00DF2C4B">
      <w:pPr>
        <w:jc w:val="both"/>
        <w:rPr>
          <w:sz w:val="28"/>
          <w:szCs w:val="28"/>
        </w:rPr>
      </w:pPr>
    </w:p>
    <w:p w14:paraId="3F734350" w14:textId="43EA3C10" w:rsidR="00B9449F" w:rsidRDefault="00B9449F" w:rsidP="00DF2C4B">
      <w:pPr>
        <w:jc w:val="both"/>
        <w:rPr>
          <w:sz w:val="28"/>
          <w:szCs w:val="28"/>
        </w:rPr>
      </w:pPr>
    </w:p>
    <w:p w14:paraId="0C0F1027" w14:textId="38EB4F95" w:rsidR="00B9449F" w:rsidRDefault="00B9449F" w:rsidP="00DF2C4B">
      <w:pPr>
        <w:jc w:val="both"/>
        <w:rPr>
          <w:sz w:val="28"/>
          <w:szCs w:val="28"/>
        </w:rPr>
      </w:pPr>
    </w:p>
    <w:p w14:paraId="3658CF70" w14:textId="081ABA08" w:rsidR="00B9449F" w:rsidRDefault="00B9449F" w:rsidP="00DF2C4B">
      <w:pPr>
        <w:jc w:val="both"/>
        <w:rPr>
          <w:sz w:val="28"/>
          <w:szCs w:val="28"/>
        </w:rPr>
      </w:pPr>
    </w:p>
    <w:p w14:paraId="045F7D2E" w14:textId="5E5210FF" w:rsidR="00B9449F" w:rsidRDefault="00B9449F" w:rsidP="00DF2C4B">
      <w:pPr>
        <w:jc w:val="both"/>
        <w:rPr>
          <w:sz w:val="28"/>
          <w:szCs w:val="28"/>
        </w:rPr>
      </w:pPr>
    </w:p>
    <w:p w14:paraId="0D62E4D3" w14:textId="25F1327E" w:rsidR="00B9449F" w:rsidRDefault="00B9449F" w:rsidP="00DF2C4B">
      <w:pPr>
        <w:jc w:val="both"/>
        <w:rPr>
          <w:sz w:val="28"/>
          <w:szCs w:val="28"/>
        </w:rPr>
      </w:pPr>
    </w:p>
    <w:p w14:paraId="312ADC53" w14:textId="545319BE" w:rsidR="00B9449F" w:rsidRDefault="00B9449F" w:rsidP="00DF2C4B">
      <w:pPr>
        <w:jc w:val="both"/>
        <w:rPr>
          <w:sz w:val="28"/>
          <w:szCs w:val="28"/>
        </w:rPr>
      </w:pPr>
    </w:p>
    <w:p w14:paraId="130F73B4" w14:textId="52D68686" w:rsidR="00B9449F" w:rsidRDefault="00B9449F" w:rsidP="00DF2C4B">
      <w:pPr>
        <w:jc w:val="both"/>
        <w:rPr>
          <w:sz w:val="28"/>
          <w:szCs w:val="28"/>
        </w:rPr>
      </w:pPr>
    </w:p>
    <w:p w14:paraId="0AF39D1F" w14:textId="3EDF6AF4" w:rsidR="00B9449F" w:rsidRDefault="00B9449F" w:rsidP="00DF2C4B">
      <w:pPr>
        <w:jc w:val="both"/>
        <w:rPr>
          <w:sz w:val="28"/>
          <w:szCs w:val="28"/>
        </w:rPr>
      </w:pPr>
    </w:p>
    <w:p w14:paraId="1C16F16D" w14:textId="3738B3D2" w:rsidR="00B9449F" w:rsidRDefault="00B9449F" w:rsidP="00DF2C4B">
      <w:pPr>
        <w:jc w:val="both"/>
        <w:rPr>
          <w:sz w:val="28"/>
          <w:szCs w:val="28"/>
        </w:rPr>
      </w:pPr>
    </w:p>
    <w:p w14:paraId="1557553C" w14:textId="5F3C7D76" w:rsidR="00B9449F" w:rsidRDefault="00B9449F" w:rsidP="00DF2C4B">
      <w:pPr>
        <w:jc w:val="both"/>
        <w:rPr>
          <w:sz w:val="28"/>
          <w:szCs w:val="28"/>
        </w:rPr>
      </w:pPr>
    </w:p>
    <w:p w14:paraId="2EA603FD" w14:textId="31F3DEDF" w:rsidR="000B4BD9" w:rsidRDefault="000B4BD9" w:rsidP="00DF2C4B">
      <w:pPr>
        <w:jc w:val="both"/>
        <w:rPr>
          <w:sz w:val="28"/>
          <w:szCs w:val="28"/>
        </w:rPr>
      </w:pPr>
    </w:p>
    <w:p w14:paraId="73B9E24E" w14:textId="77777777" w:rsidR="000B4BD9" w:rsidRDefault="000B4BD9" w:rsidP="00DF2C4B">
      <w:pPr>
        <w:jc w:val="both"/>
        <w:rPr>
          <w:sz w:val="28"/>
          <w:szCs w:val="28"/>
        </w:rPr>
      </w:pPr>
    </w:p>
    <w:p w14:paraId="462A1FFD" w14:textId="591A15F5" w:rsidR="00B9449F" w:rsidRDefault="00B9449F" w:rsidP="00DF2C4B">
      <w:pPr>
        <w:jc w:val="both"/>
        <w:rPr>
          <w:sz w:val="28"/>
          <w:szCs w:val="28"/>
        </w:rPr>
      </w:pPr>
    </w:p>
    <w:p w14:paraId="206FB7B4" w14:textId="77777777" w:rsidR="002D5E99" w:rsidRDefault="00B9449F" w:rsidP="00B9449F">
      <w:pPr>
        <w:jc w:val="right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lastRenderedPageBreak/>
        <w:t xml:space="preserve">Приложение № </w:t>
      </w:r>
      <w:r w:rsidRPr="002D5E99">
        <w:rPr>
          <w:rFonts w:asciiTheme="minorHAnsi" w:hAnsiTheme="minorHAnsi"/>
          <w:sz w:val="28"/>
          <w:szCs w:val="28"/>
        </w:rPr>
        <w:t>2</w:t>
      </w:r>
      <w:r w:rsidRPr="00B9449F">
        <w:rPr>
          <w:rFonts w:asciiTheme="minorHAnsi" w:hAnsiTheme="minorHAnsi"/>
          <w:sz w:val="28"/>
          <w:szCs w:val="28"/>
        </w:rPr>
        <w:t xml:space="preserve"> </w:t>
      </w:r>
    </w:p>
    <w:p w14:paraId="14F6F295" w14:textId="27ECCB86" w:rsidR="00B9449F" w:rsidRPr="00B9449F" w:rsidRDefault="00B9449F" w:rsidP="00B9449F">
      <w:pPr>
        <w:jc w:val="right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>к Правилам для Посетителей</w:t>
      </w:r>
      <w:r w:rsidR="002D5E99">
        <w:rPr>
          <w:rFonts w:asciiTheme="minorHAnsi" w:hAnsiTheme="minorHAnsi"/>
          <w:sz w:val="28"/>
          <w:szCs w:val="28"/>
        </w:rPr>
        <w:t xml:space="preserve"> ТВК «Республика»</w:t>
      </w:r>
      <w:r w:rsidRPr="00B9449F">
        <w:rPr>
          <w:rFonts w:asciiTheme="minorHAnsi" w:hAnsiTheme="minorHAnsi"/>
          <w:sz w:val="28"/>
          <w:szCs w:val="28"/>
        </w:rPr>
        <w:t xml:space="preserve"> </w:t>
      </w:r>
    </w:p>
    <w:p w14:paraId="2F2D81CD" w14:textId="77777777" w:rsidR="00B9449F" w:rsidRPr="002D5E99" w:rsidRDefault="00B9449F" w:rsidP="00B9449F">
      <w:pPr>
        <w:jc w:val="both"/>
        <w:rPr>
          <w:rFonts w:asciiTheme="minorHAnsi" w:hAnsiTheme="minorHAnsi"/>
          <w:b/>
          <w:bCs/>
          <w:sz w:val="28"/>
          <w:szCs w:val="28"/>
        </w:rPr>
      </w:pPr>
    </w:p>
    <w:p w14:paraId="302737B2" w14:textId="77777777" w:rsidR="002D5E99" w:rsidRPr="002D5E99" w:rsidRDefault="002D5E99" w:rsidP="00B9449F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60C4F559" w14:textId="6E15E8AA" w:rsidR="00B9449F" w:rsidRDefault="00B9449F" w:rsidP="00B9449F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B9449F">
        <w:rPr>
          <w:rFonts w:asciiTheme="minorHAnsi" w:hAnsiTheme="minorHAnsi"/>
          <w:b/>
          <w:bCs/>
          <w:sz w:val="28"/>
          <w:szCs w:val="28"/>
        </w:rPr>
        <w:t>Правила пользования эскалатором</w:t>
      </w:r>
    </w:p>
    <w:p w14:paraId="598BBE96" w14:textId="77777777" w:rsidR="00E75847" w:rsidRPr="00B9449F" w:rsidRDefault="00E75847" w:rsidP="00B9449F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5356A452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1. Эскалатор является техническим средством, пользование которым представляет собой повышенную опасность. Нарушение настоящих Правил пользования эскалатором может повлечь риск получения травмы и (или) порчи имущества. </w:t>
      </w:r>
    </w:p>
    <w:p w14:paraId="28673EE7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2. Посетители </w:t>
      </w:r>
      <w:r w:rsidRPr="002D5E99">
        <w:rPr>
          <w:rFonts w:asciiTheme="minorHAnsi" w:hAnsiTheme="minorHAnsi"/>
          <w:sz w:val="28"/>
          <w:szCs w:val="28"/>
        </w:rPr>
        <w:t>ТВК «Республика»</w:t>
      </w:r>
      <w:r w:rsidRPr="00B9449F">
        <w:rPr>
          <w:rFonts w:asciiTheme="minorHAnsi" w:hAnsiTheme="minorHAnsi"/>
          <w:sz w:val="28"/>
          <w:szCs w:val="28"/>
        </w:rPr>
        <w:t xml:space="preserve">, находящиеся в состоянии, не позволяющем в полной мере адекватно контролировать свои движения, будь то тяжелое приобретённое и (или) врождённое заболевание (слепота, отсутствие конечностей, эпилепсия и др.), состояние опьянения, тяжёлой усталости, ограничения видимости, преклонного возраста и т.д., не должны самостоятельно (без сопровождения иных дееспособных лиц) пользоваться эскалатором. </w:t>
      </w:r>
    </w:p>
    <w:p w14:paraId="38D12534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3. При нахождении на эскалаторе НЕОБХОДИМО: </w:t>
      </w:r>
    </w:p>
    <w:p w14:paraId="21597AAD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3.1. стоять справа, лицом по направлению движения, держась за поручень; </w:t>
      </w:r>
    </w:p>
    <w:p w14:paraId="7C44BD01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3.2. быть внимательным при сходе с эскалатора, готовиться к нему заранее и не задерживаться на выходе, поднимать сумки-тележки и иные предметы, а также полы длинной одежды во избежание их попадания в движущееся полотно или под поручень эскалатора. </w:t>
      </w:r>
    </w:p>
    <w:p w14:paraId="37A4443D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Следует с осторожностью пользоваться эскалатором на каблуках, поскольку возможно их защемление между элементами конструкции; </w:t>
      </w:r>
    </w:p>
    <w:p w14:paraId="6561D8E6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3.3. детей до 7 (семи) лет рекомендуется держать на руках, детей до 14 (четырнадцати) лет следует держать за руку. </w:t>
      </w:r>
    </w:p>
    <w:p w14:paraId="0123E7C7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Следить, чтобы их пальцы, руки, ноги, волосы, игрушки, пустышки, бутылочки, одежда, а также иные предметы, находящиеся в руках у ребенка и (или) на нём, не попали на полотно эскалатора, под поручень эскалатора, в зазор между полотном эскалатора и балюстрадой и (или) в гребёнку при сходе с эскалатора; </w:t>
      </w:r>
    </w:p>
    <w:p w14:paraId="0B496DE5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3.4. внимательно следить, а также не оставлять детей без присмотра на эскалаторе и (или) возле него. Следить за тем, чтобы дети не попали в зазор между поручнями двух эскалаторов или в зону между ограждением эскалатора на следующем верхнем этаже и поручнем эскалатора. </w:t>
      </w:r>
    </w:p>
    <w:p w14:paraId="5C488B67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4. При нахождении на эскалаторе ЗАПРЕЩАЕТСЯ: </w:t>
      </w:r>
    </w:p>
    <w:p w14:paraId="60F53011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>4.1. любым образом касаться неподвижных частей эскалатора;</w:t>
      </w:r>
    </w:p>
    <w:p w14:paraId="31CF9A2E" w14:textId="045AB054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lastRenderedPageBreak/>
        <w:t xml:space="preserve">4.2. ставить сумки, багаж, коляски, люльки, переноски, зонты, трости, игрушки, коляски, тару, посуду, а также любые иные предметы на ступени и (или) или поручни эскалатора; </w:t>
      </w:r>
    </w:p>
    <w:p w14:paraId="64C106E8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4.3. прижимать, касаться, засовывать пальцы, руки, ноги, игрушки, одежду, а также любые иные предметы в полотно эскалатора, под поручень эскалатора, в зазор между полотном эскалатора и балюстрадой, и (или) в гребёнку при сходе с эскалатора; </w:t>
      </w:r>
    </w:p>
    <w:p w14:paraId="27A4A6B5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4.4. ложиться, садиться или облокачиваться на поручень эскалатора; </w:t>
      </w:r>
    </w:p>
    <w:p w14:paraId="6C23958D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4.5. сидеть на ступенях эскалатора; </w:t>
      </w:r>
    </w:p>
    <w:p w14:paraId="0B461781" w14:textId="77777777" w:rsidR="009F2E34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4.6. оставлять детей без присмотра на эскалаторе, при заходе на него или выходе; </w:t>
      </w:r>
    </w:p>
    <w:p w14:paraId="5AFED386" w14:textId="47AB220D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4.7. бежать по эскалатору; </w:t>
      </w:r>
    </w:p>
    <w:p w14:paraId="59688AF2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4.8. двигаться навстречу движению эскалатора; </w:t>
      </w:r>
    </w:p>
    <w:p w14:paraId="1EC6CF75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 xml:space="preserve">4.9. заступать за ограничительную линию эскалатора; </w:t>
      </w:r>
    </w:p>
    <w:p w14:paraId="7F055283" w14:textId="3C4A0AD4" w:rsidR="00B9449F" w:rsidRPr="00B9449F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B9449F">
        <w:rPr>
          <w:rFonts w:asciiTheme="minorHAnsi" w:hAnsiTheme="minorHAnsi"/>
          <w:sz w:val="28"/>
          <w:szCs w:val="28"/>
        </w:rPr>
        <w:t>4.10. перевозить на эскалаторе ручные тележки, используемые в торговых залах магазинов</w:t>
      </w:r>
      <w:r w:rsidRPr="002D5E99">
        <w:rPr>
          <w:rFonts w:asciiTheme="minorHAnsi" w:hAnsiTheme="minorHAnsi"/>
          <w:sz w:val="28"/>
          <w:szCs w:val="28"/>
        </w:rPr>
        <w:t>;</w:t>
      </w:r>
    </w:p>
    <w:p w14:paraId="4ED4E468" w14:textId="5E6192EF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5. В случае, если Вы стали свидетелем несчастного случая на эскалаторе, необходимо незамедлительно сообщить о произошедшем любому из работников Администрации, привлечённой частной охранной организации, или иному работнику ТВК «Республика». </w:t>
      </w:r>
    </w:p>
    <w:p w14:paraId="4610B7F2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6. По возможности, нажать кнопку эскалатора, предназначенную для его остановки в экстренных случаях. </w:t>
      </w:r>
    </w:p>
    <w:p w14:paraId="16EDCF8A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 xml:space="preserve">Обо всех случаях нарушения настоящих Правил пользования эскалатором просьба срочно информировать Администрацию, работников привлечённой частной охранной организации. </w:t>
      </w:r>
    </w:p>
    <w:p w14:paraId="03844883" w14:textId="12981223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  <w:r w:rsidRPr="002D5E99">
        <w:rPr>
          <w:rFonts w:asciiTheme="minorHAnsi" w:hAnsiTheme="minorHAnsi"/>
          <w:sz w:val="28"/>
          <w:szCs w:val="28"/>
        </w:rPr>
        <w:t>Настоящее Приложение является неотъемлемой частью Правил для Посетителей ТВК «Республика».</w:t>
      </w:r>
    </w:p>
    <w:p w14:paraId="6403E2C8" w14:textId="77777777" w:rsidR="00B9449F" w:rsidRPr="002D5E99" w:rsidRDefault="00B9449F" w:rsidP="002D5E99">
      <w:pPr>
        <w:ind w:firstLine="567"/>
        <w:jc w:val="both"/>
        <w:rPr>
          <w:rFonts w:asciiTheme="minorHAnsi" w:hAnsiTheme="minorHAnsi"/>
          <w:sz w:val="28"/>
          <w:szCs w:val="28"/>
        </w:rPr>
      </w:pPr>
    </w:p>
    <w:sectPr w:rsidR="00B9449F" w:rsidRPr="002D5E99" w:rsidSect="00E850B1">
      <w:type w:val="continuous"/>
      <w:pgSz w:w="11906" w:h="16838"/>
      <w:pgMar w:top="1985" w:right="850" w:bottom="1134" w:left="1276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C3D19" w14:textId="77777777" w:rsidR="009473CF" w:rsidRDefault="009473CF" w:rsidP="00445D4B">
      <w:r>
        <w:separator/>
      </w:r>
    </w:p>
  </w:endnote>
  <w:endnote w:type="continuationSeparator" w:id="0">
    <w:p w14:paraId="4434F22B" w14:textId="77777777" w:rsidR="009473CF" w:rsidRDefault="009473CF" w:rsidP="0044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EB60F" w14:textId="77777777" w:rsidR="009473CF" w:rsidRDefault="009473CF" w:rsidP="00445D4B">
      <w:r>
        <w:separator/>
      </w:r>
    </w:p>
  </w:footnote>
  <w:footnote w:type="continuationSeparator" w:id="0">
    <w:p w14:paraId="605A22AA" w14:textId="77777777" w:rsidR="009473CF" w:rsidRDefault="009473CF" w:rsidP="00445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F74EB" w14:textId="5477B3D3" w:rsidR="00D65C43" w:rsidRDefault="00E04E91" w:rsidP="00D65C43">
    <w:pPr>
      <w:pStyle w:val="a3"/>
      <w:tabs>
        <w:tab w:val="clear" w:pos="9355"/>
        <w:tab w:val="right" w:pos="9072"/>
      </w:tabs>
      <w:ind w:left="993" w:right="2126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</w:rPr>
      <w:drawing>
        <wp:inline distT="0" distB="0" distL="0" distR="0" wp14:anchorId="6846F9F3" wp14:editId="3482B524">
          <wp:extent cx="872845" cy="670777"/>
          <wp:effectExtent l="0" t="0" r="381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845" cy="670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650E66" w14:textId="43A53658" w:rsidR="00045F78" w:rsidRDefault="00573001" w:rsidP="00D65C43">
    <w:pPr>
      <w:pStyle w:val="a3"/>
      <w:tabs>
        <w:tab w:val="clear" w:pos="9355"/>
        <w:tab w:val="right" w:pos="9072"/>
      </w:tabs>
      <w:ind w:left="993" w:right="2126"/>
      <w:jc w:val="center"/>
      <w:rPr>
        <w:rFonts w:ascii="Tahoma" w:hAnsi="Tahoma" w:cs="Tahoma"/>
        <w:sz w:val="16"/>
        <w:szCs w:val="16"/>
      </w:rPr>
    </w:pPr>
    <w:r>
      <w:rPr>
        <w:rFonts w:ascii="Times New Roman" w:hAnsi="Times New Roman" w:cs="Times New Roman"/>
        <w:b/>
        <w:bCs/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4666AFFB" wp14:editId="7EF97908">
              <wp:simplePos x="0" y="0"/>
              <wp:positionH relativeFrom="page">
                <wp:posOffset>617855</wp:posOffset>
              </wp:positionH>
              <wp:positionV relativeFrom="paragraph">
                <wp:posOffset>172084</wp:posOffset>
              </wp:positionV>
              <wp:extent cx="6675120" cy="0"/>
              <wp:effectExtent l="0" t="19050" r="11430" b="0"/>
              <wp:wrapNone/>
              <wp:docPr id="21" name="Прямая соединительная линия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7512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FEDAC3" id="Прямая соединительная линия 2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48.65pt,13.55pt" to="574.2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" strokecolor="black [3200]" strokeweight="3pt">
              <v:stroke joinstyle="miter"/>
              <o:lock v:ext="edit" shapetype="f"/>
              <w10:wrap anchorx="page"/>
            </v:line>
          </w:pict>
        </mc:Fallback>
      </mc:AlternateContent>
    </w:r>
  </w:p>
  <w:p w14:paraId="5DE62D47" w14:textId="77777777" w:rsidR="00045F78" w:rsidRPr="00D65C43" w:rsidRDefault="00045F78" w:rsidP="00D65C43">
    <w:pPr>
      <w:pStyle w:val="a3"/>
      <w:tabs>
        <w:tab w:val="clear" w:pos="9355"/>
        <w:tab w:val="right" w:pos="9072"/>
      </w:tabs>
      <w:ind w:left="993" w:right="2126"/>
      <w:jc w:val="center"/>
      <w:rPr>
        <w:rFonts w:ascii="Tahoma" w:hAnsi="Tahoma"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24C32"/>
    <w:multiLevelType w:val="multilevel"/>
    <w:tmpl w:val="7AD8510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B997E70"/>
    <w:multiLevelType w:val="hybridMultilevel"/>
    <w:tmpl w:val="BB508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A61B1"/>
    <w:multiLevelType w:val="hybridMultilevel"/>
    <w:tmpl w:val="ADD8B8BC"/>
    <w:lvl w:ilvl="0" w:tplc="5B5E7ED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02A9E"/>
    <w:multiLevelType w:val="hybridMultilevel"/>
    <w:tmpl w:val="79B0D3E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4B"/>
    <w:rsid w:val="0000380A"/>
    <w:rsid w:val="000038C1"/>
    <w:rsid w:val="00006FAB"/>
    <w:rsid w:val="0002497F"/>
    <w:rsid w:val="00042CC1"/>
    <w:rsid w:val="00045F78"/>
    <w:rsid w:val="00047B72"/>
    <w:rsid w:val="00055939"/>
    <w:rsid w:val="000611BE"/>
    <w:rsid w:val="0006795A"/>
    <w:rsid w:val="00077DA8"/>
    <w:rsid w:val="00083A47"/>
    <w:rsid w:val="000859B1"/>
    <w:rsid w:val="000940F5"/>
    <w:rsid w:val="000B4BD9"/>
    <w:rsid w:val="000B5BFF"/>
    <w:rsid w:val="000C4EF8"/>
    <w:rsid w:val="000C56D4"/>
    <w:rsid w:val="000F562A"/>
    <w:rsid w:val="000F7F50"/>
    <w:rsid w:val="00135398"/>
    <w:rsid w:val="001818F4"/>
    <w:rsid w:val="0018500F"/>
    <w:rsid w:val="00191F11"/>
    <w:rsid w:val="001D2F81"/>
    <w:rsid w:val="00200CF0"/>
    <w:rsid w:val="00201478"/>
    <w:rsid w:val="00215405"/>
    <w:rsid w:val="00234022"/>
    <w:rsid w:val="0024213B"/>
    <w:rsid w:val="00255986"/>
    <w:rsid w:val="00260D03"/>
    <w:rsid w:val="00262E58"/>
    <w:rsid w:val="00266816"/>
    <w:rsid w:val="00282378"/>
    <w:rsid w:val="00286DC9"/>
    <w:rsid w:val="002B76E8"/>
    <w:rsid w:val="002D5E99"/>
    <w:rsid w:val="003040FA"/>
    <w:rsid w:val="003043D8"/>
    <w:rsid w:val="00312C77"/>
    <w:rsid w:val="003159B5"/>
    <w:rsid w:val="00320D36"/>
    <w:rsid w:val="0035772C"/>
    <w:rsid w:val="003A2C43"/>
    <w:rsid w:val="003A6FFA"/>
    <w:rsid w:val="003E0D7F"/>
    <w:rsid w:val="003F292E"/>
    <w:rsid w:val="00441C43"/>
    <w:rsid w:val="00445D4B"/>
    <w:rsid w:val="00472327"/>
    <w:rsid w:val="004877F8"/>
    <w:rsid w:val="00491113"/>
    <w:rsid w:val="00493552"/>
    <w:rsid w:val="004B6765"/>
    <w:rsid w:val="004D7B1F"/>
    <w:rsid w:val="004E0A42"/>
    <w:rsid w:val="005226F7"/>
    <w:rsid w:val="00573001"/>
    <w:rsid w:val="00575693"/>
    <w:rsid w:val="00575C3D"/>
    <w:rsid w:val="0058188F"/>
    <w:rsid w:val="005A7604"/>
    <w:rsid w:val="005D74F1"/>
    <w:rsid w:val="005D782A"/>
    <w:rsid w:val="005E64F1"/>
    <w:rsid w:val="0060250C"/>
    <w:rsid w:val="00627AB4"/>
    <w:rsid w:val="00632C79"/>
    <w:rsid w:val="00633A5B"/>
    <w:rsid w:val="00646EA8"/>
    <w:rsid w:val="0068743A"/>
    <w:rsid w:val="00691B22"/>
    <w:rsid w:val="006C66FC"/>
    <w:rsid w:val="006F6F7C"/>
    <w:rsid w:val="0070633F"/>
    <w:rsid w:val="007075D4"/>
    <w:rsid w:val="00712ACA"/>
    <w:rsid w:val="0071750F"/>
    <w:rsid w:val="00736DD5"/>
    <w:rsid w:val="00785BBB"/>
    <w:rsid w:val="007C11AE"/>
    <w:rsid w:val="007C2BCC"/>
    <w:rsid w:val="007D55C1"/>
    <w:rsid w:val="007E7606"/>
    <w:rsid w:val="007F0733"/>
    <w:rsid w:val="007F1F37"/>
    <w:rsid w:val="00805EE8"/>
    <w:rsid w:val="00830A79"/>
    <w:rsid w:val="008468C0"/>
    <w:rsid w:val="00864A0B"/>
    <w:rsid w:val="00873240"/>
    <w:rsid w:val="008A2623"/>
    <w:rsid w:val="008C3865"/>
    <w:rsid w:val="008C39E3"/>
    <w:rsid w:val="008E138F"/>
    <w:rsid w:val="009115CC"/>
    <w:rsid w:val="00934D3E"/>
    <w:rsid w:val="00945A50"/>
    <w:rsid w:val="009473CF"/>
    <w:rsid w:val="00952C99"/>
    <w:rsid w:val="00973D9B"/>
    <w:rsid w:val="00996784"/>
    <w:rsid w:val="009B2C29"/>
    <w:rsid w:val="009C2D55"/>
    <w:rsid w:val="009D4EAF"/>
    <w:rsid w:val="009E2203"/>
    <w:rsid w:val="009F2E34"/>
    <w:rsid w:val="00A36D9E"/>
    <w:rsid w:val="00A717E9"/>
    <w:rsid w:val="00A95C6F"/>
    <w:rsid w:val="00AA44EF"/>
    <w:rsid w:val="00AE66E0"/>
    <w:rsid w:val="00AF7E84"/>
    <w:rsid w:val="00B10B4F"/>
    <w:rsid w:val="00B43961"/>
    <w:rsid w:val="00B47466"/>
    <w:rsid w:val="00B518AA"/>
    <w:rsid w:val="00B56D9D"/>
    <w:rsid w:val="00B65C83"/>
    <w:rsid w:val="00B877B9"/>
    <w:rsid w:val="00B9449F"/>
    <w:rsid w:val="00BA1029"/>
    <w:rsid w:val="00BA105C"/>
    <w:rsid w:val="00BA2185"/>
    <w:rsid w:val="00BB3029"/>
    <w:rsid w:val="00BC083D"/>
    <w:rsid w:val="00BE72A4"/>
    <w:rsid w:val="00C0178F"/>
    <w:rsid w:val="00C16819"/>
    <w:rsid w:val="00C25FE3"/>
    <w:rsid w:val="00C30F52"/>
    <w:rsid w:val="00C35F17"/>
    <w:rsid w:val="00C56F11"/>
    <w:rsid w:val="00C86689"/>
    <w:rsid w:val="00C86B32"/>
    <w:rsid w:val="00C86B3E"/>
    <w:rsid w:val="00C916FA"/>
    <w:rsid w:val="00C9170E"/>
    <w:rsid w:val="00C91E22"/>
    <w:rsid w:val="00CA7CDA"/>
    <w:rsid w:val="00CB3EB7"/>
    <w:rsid w:val="00CB7CB2"/>
    <w:rsid w:val="00D03AB8"/>
    <w:rsid w:val="00D05DD3"/>
    <w:rsid w:val="00D4333B"/>
    <w:rsid w:val="00D60898"/>
    <w:rsid w:val="00D65C43"/>
    <w:rsid w:val="00D972DD"/>
    <w:rsid w:val="00DA6ADD"/>
    <w:rsid w:val="00DC2BA3"/>
    <w:rsid w:val="00DE609C"/>
    <w:rsid w:val="00DF2C4B"/>
    <w:rsid w:val="00DF3603"/>
    <w:rsid w:val="00DF5C05"/>
    <w:rsid w:val="00E0315C"/>
    <w:rsid w:val="00E04E91"/>
    <w:rsid w:val="00E2507D"/>
    <w:rsid w:val="00E31392"/>
    <w:rsid w:val="00E32044"/>
    <w:rsid w:val="00E34F3C"/>
    <w:rsid w:val="00E401A1"/>
    <w:rsid w:val="00E41F0C"/>
    <w:rsid w:val="00E529FD"/>
    <w:rsid w:val="00E75847"/>
    <w:rsid w:val="00E830A6"/>
    <w:rsid w:val="00E850B1"/>
    <w:rsid w:val="00E90126"/>
    <w:rsid w:val="00E925FB"/>
    <w:rsid w:val="00EA21D0"/>
    <w:rsid w:val="00EC3AA7"/>
    <w:rsid w:val="00F24844"/>
    <w:rsid w:val="00F5021C"/>
    <w:rsid w:val="00F70C79"/>
    <w:rsid w:val="00FC119B"/>
    <w:rsid w:val="00FD7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56C0"/>
  <w15:docId w15:val="{6C29A01D-6588-4F4B-8D20-7A1A74C0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D4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45D4B"/>
  </w:style>
  <w:style w:type="paragraph" w:styleId="a5">
    <w:name w:val="footer"/>
    <w:basedOn w:val="a"/>
    <w:link w:val="a6"/>
    <w:uiPriority w:val="99"/>
    <w:unhideWhenUsed/>
    <w:rsid w:val="00445D4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45D4B"/>
  </w:style>
  <w:style w:type="character" w:styleId="a7">
    <w:name w:val="Hyperlink"/>
    <w:basedOn w:val="a0"/>
    <w:uiPriority w:val="99"/>
    <w:unhideWhenUsed/>
    <w:rsid w:val="00C86B3E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9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911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1113"/>
    <w:rPr>
      <w:rFonts w:ascii="Tahoma" w:hAnsi="Tahoma" w:cs="Tahoma"/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EA21D0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E3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A7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Ermolaeva Maria</dc:creator>
  <cp:lastModifiedBy>Vladykina Ekaterina</cp:lastModifiedBy>
  <cp:revision>2</cp:revision>
  <cp:lastPrinted>2021-11-12T10:36:00Z</cp:lastPrinted>
  <dcterms:created xsi:type="dcterms:W3CDTF">2022-01-07T09:48:00Z</dcterms:created>
  <dcterms:modified xsi:type="dcterms:W3CDTF">2022-01-07T09:48:00Z</dcterms:modified>
</cp:coreProperties>
</file>